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A1" w:rsidRPr="00B5000D" w:rsidRDefault="00393EA1" w:rsidP="00393EA1">
      <w:pPr>
        <w:rPr>
          <w:i/>
          <w:iCs/>
          <w:color w:val="808080" w:themeColor="text1" w:themeTint="7F"/>
          <w:sz w:val="32"/>
        </w:rPr>
      </w:pPr>
      <w:r>
        <w:rPr>
          <w:rStyle w:val="SubtleEmphasis"/>
          <w:sz w:val="32"/>
        </w:rPr>
        <w:t>Week 5 question: (NZIC 2009)</w:t>
      </w:r>
    </w:p>
    <w:p w:rsidR="00393EA1" w:rsidRPr="003E051B" w:rsidRDefault="00393EA1" w:rsidP="00393EA1">
      <w:pPr>
        <w:ind w:left="426" w:hanging="426"/>
        <w:rPr>
          <w:rFonts w:ascii="Arial" w:hAnsi="Arial" w:cs="Arial"/>
        </w:rPr>
      </w:pPr>
      <w:r w:rsidRPr="003E051B">
        <w:rPr>
          <w:rFonts w:ascii="Arial" w:hAnsi="Arial" w:cs="Arial"/>
        </w:rPr>
        <w:t xml:space="preserve">Consider compounds </w:t>
      </w:r>
      <w:r w:rsidRPr="003E051B">
        <w:rPr>
          <w:rFonts w:ascii="Arial" w:hAnsi="Arial" w:cs="Arial"/>
          <w:b/>
        </w:rPr>
        <w:t>A</w:t>
      </w:r>
      <w:r w:rsidRPr="003E051B">
        <w:rPr>
          <w:rFonts w:ascii="Arial" w:hAnsi="Arial" w:cs="Arial"/>
        </w:rPr>
        <w:t xml:space="preserve">, </w:t>
      </w:r>
      <w:r w:rsidRPr="003E051B">
        <w:rPr>
          <w:rFonts w:ascii="Arial" w:hAnsi="Arial" w:cs="Arial"/>
          <w:b/>
        </w:rPr>
        <w:t>B</w:t>
      </w:r>
      <w:r w:rsidRPr="003E051B">
        <w:rPr>
          <w:rFonts w:ascii="Arial" w:hAnsi="Arial" w:cs="Arial"/>
        </w:rPr>
        <w:t xml:space="preserve"> and </w:t>
      </w:r>
      <w:r w:rsidRPr="003E051B">
        <w:rPr>
          <w:rFonts w:ascii="Arial" w:hAnsi="Arial" w:cs="Arial"/>
          <w:b/>
        </w:rPr>
        <w:t xml:space="preserve">C </w:t>
      </w:r>
      <w:r w:rsidRPr="003E051B">
        <w:rPr>
          <w:rFonts w:ascii="Arial" w:hAnsi="Arial" w:cs="Arial"/>
        </w:rPr>
        <w:t>with the molecular formula C</w:t>
      </w:r>
      <w:r w:rsidRPr="003E051B">
        <w:rPr>
          <w:rFonts w:ascii="Arial" w:hAnsi="Arial" w:cs="Arial"/>
          <w:vertAlign w:val="subscript"/>
        </w:rPr>
        <w:t>5</w:t>
      </w:r>
      <w:r w:rsidRPr="003E051B">
        <w:rPr>
          <w:rFonts w:ascii="Arial" w:hAnsi="Arial" w:cs="Arial"/>
        </w:rPr>
        <w:t>H</w:t>
      </w:r>
      <w:r w:rsidRPr="003E051B">
        <w:rPr>
          <w:rFonts w:ascii="Arial" w:hAnsi="Arial" w:cs="Arial"/>
          <w:vertAlign w:val="subscript"/>
        </w:rPr>
        <w:t>12</w:t>
      </w:r>
      <w:r w:rsidRPr="003E051B">
        <w:rPr>
          <w:rFonts w:ascii="Arial" w:hAnsi="Arial" w:cs="Arial"/>
        </w:rPr>
        <w:t xml:space="preserve">O. </w:t>
      </w:r>
    </w:p>
    <w:p w:rsidR="00393EA1" w:rsidRPr="003E051B" w:rsidRDefault="00393EA1" w:rsidP="00393EA1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3E051B">
        <w:rPr>
          <w:rFonts w:ascii="Arial" w:hAnsi="Arial" w:cs="Arial"/>
        </w:rPr>
        <w:t xml:space="preserve">Compound </w:t>
      </w:r>
      <w:r w:rsidRPr="003E051B">
        <w:rPr>
          <w:rFonts w:ascii="Arial" w:hAnsi="Arial" w:cs="Arial"/>
          <w:b/>
        </w:rPr>
        <w:t>A</w:t>
      </w:r>
      <w:r w:rsidRPr="003E051B">
        <w:rPr>
          <w:rFonts w:ascii="Arial" w:hAnsi="Arial" w:cs="Arial"/>
        </w:rPr>
        <w:t xml:space="preserve"> reacts to K</w:t>
      </w:r>
      <w:r w:rsidRPr="003E051B">
        <w:rPr>
          <w:rFonts w:ascii="Arial" w:hAnsi="Arial" w:cs="Arial"/>
          <w:vertAlign w:val="subscript"/>
        </w:rPr>
        <w:t>2</w:t>
      </w:r>
      <w:r w:rsidRPr="003E051B">
        <w:rPr>
          <w:rFonts w:ascii="Arial" w:hAnsi="Arial" w:cs="Arial"/>
        </w:rPr>
        <w:t>Cr</w:t>
      </w:r>
      <w:r w:rsidRPr="003E051B">
        <w:rPr>
          <w:rFonts w:ascii="Arial" w:hAnsi="Arial" w:cs="Arial"/>
          <w:vertAlign w:val="subscript"/>
        </w:rPr>
        <w:t>2</w:t>
      </w:r>
      <w:r w:rsidRPr="003E051B">
        <w:rPr>
          <w:rFonts w:ascii="Arial" w:hAnsi="Arial" w:cs="Arial"/>
        </w:rPr>
        <w:t>O</w:t>
      </w:r>
      <w:r w:rsidRPr="003E051B">
        <w:rPr>
          <w:rFonts w:ascii="Arial" w:hAnsi="Arial" w:cs="Arial"/>
          <w:vertAlign w:val="subscript"/>
        </w:rPr>
        <w:t>7</w:t>
      </w:r>
      <w:r w:rsidRPr="003E051B">
        <w:rPr>
          <w:rFonts w:ascii="Arial" w:hAnsi="Arial" w:cs="Arial"/>
        </w:rPr>
        <w:t>/H</w:t>
      </w:r>
      <w:proofErr w:type="gramStart"/>
      <w:r w:rsidRPr="003E051B">
        <w:rPr>
          <w:rFonts w:ascii="Arial" w:hAnsi="Arial" w:cs="Arial"/>
          <w:vertAlign w:val="superscript"/>
        </w:rPr>
        <w:t>+</w:t>
      </w:r>
      <w:r w:rsidRPr="003E051B">
        <w:rPr>
          <w:rFonts w:ascii="Arial" w:hAnsi="Arial" w:cs="Arial"/>
        </w:rPr>
        <w:t>(</w:t>
      </w:r>
      <w:proofErr w:type="spellStart"/>
      <w:proofErr w:type="gramEnd"/>
      <w:r w:rsidRPr="003E051B">
        <w:rPr>
          <w:rFonts w:ascii="Arial" w:hAnsi="Arial" w:cs="Arial"/>
          <w:i/>
        </w:rPr>
        <w:t>aq</w:t>
      </w:r>
      <w:proofErr w:type="spellEnd"/>
      <w:r w:rsidRPr="003E051B">
        <w:rPr>
          <w:rFonts w:ascii="Arial" w:hAnsi="Arial" w:cs="Arial"/>
        </w:rPr>
        <w:t xml:space="preserve">) to give </w:t>
      </w:r>
      <w:r w:rsidRPr="003E051B">
        <w:rPr>
          <w:rFonts w:ascii="Arial" w:hAnsi="Arial" w:cs="Arial"/>
          <w:b/>
        </w:rPr>
        <w:t xml:space="preserve">D </w:t>
      </w:r>
      <w:r w:rsidRPr="003E051B">
        <w:rPr>
          <w:rFonts w:ascii="Arial" w:hAnsi="Arial" w:cs="Arial"/>
        </w:rPr>
        <w:t>(C</w:t>
      </w:r>
      <w:r w:rsidRPr="003E051B">
        <w:rPr>
          <w:rFonts w:ascii="Arial" w:hAnsi="Arial" w:cs="Arial"/>
          <w:vertAlign w:val="subscript"/>
        </w:rPr>
        <w:t>5</w:t>
      </w:r>
      <w:r w:rsidRPr="003E051B">
        <w:rPr>
          <w:rFonts w:ascii="Arial" w:hAnsi="Arial" w:cs="Arial"/>
        </w:rPr>
        <w:t>H</w:t>
      </w:r>
      <w:r w:rsidRPr="003E051B">
        <w:rPr>
          <w:rFonts w:ascii="Arial" w:hAnsi="Arial" w:cs="Arial"/>
          <w:vertAlign w:val="subscript"/>
        </w:rPr>
        <w:t>10</w:t>
      </w:r>
      <w:r w:rsidRPr="003E051B">
        <w:rPr>
          <w:rFonts w:ascii="Arial" w:hAnsi="Arial" w:cs="Arial"/>
        </w:rPr>
        <w:t xml:space="preserve">O).  Neither </w:t>
      </w:r>
      <w:r w:rsidRPr="003E051B">
        <w:rPr>
          <w:rFonts w:ascii="Arial" w:hAnsi="Arial" w:cs="Arial"/>
          <w:b/>
        </w:rPr>
        <w:t>A</w:t>
      </w:r>
      <w:r w:rsidRPr="003E051B">
        <w:rPr>
          <w:rFonts w:ascii="Arial" w:hAnsi="Arial" w:cs="Arial"/>
        </w:rPr>
        <w:t xml:space="preserve"> or </w:t>
      </w:r>
      <w:r w:rsidRPr="003E051B">
        <w:rPr>
          <w:rFonts w:ascii="Arial" w:hAnsi="Arial" w:cs="Arial"/>
          <w:b/>
        </w:rPr>
        <w:t>D</w:t>
      </w:r>
      <w:r w:rsidRPr="003E051B">
        <w:rPr>
          <w:rFonts w:ascii="Arial" w:hAnsi="Arial" w:cs="Arial"/>
        </w:rPr>
        <w:t xml:space="preserve"> exist as enantiomers.  </w:t>
      </w:r>
    </w:p>
    <w:p w:rsidR="00393EA1" w:rsidRPr="003E051B" w:rsidRDefault="00393EA1" w:rsidP="00393EA1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3E051B">
        <w:rPr>
          <w:rFonts w:ascii="Arial" w:hAnsi="Arial" w:cs="Arial"/>
        </w:rPr>
        <w:t xml:space="preserve">Compound </w:t>
      </w:r>
      <w:r w:rsidRPr="003E051B">
        <w:rPr>
          <w:rFonts w:ascii="Arial" w:hAnsi="Arial" w:cs="Arial"/>
          <w:b/>
        </w:rPr>
        <w:t>B</w:t>
      </w:r>
      <w:r w:rsidRPr="003E051B">
        <w:rPr>
          <w:rFonts w:ascii="Arial" w:hAnsi="Arial" w:cs="Arial"/>
        </w:rPr>
        <w:t xml:space="preserve"> also reacts with K</w:t>
      </w:r>
      <w:r w:rsidRPr="003E051B">
        <w:rPr>
          <w:rFonts w:ascii="Arial" w:hAnsi="Arial" w:cs="Arial"/>
          <w:vertAlign w:val="subscript"/>
        </w:rPr>
        <w:t>2</w:t>
      </w:r>
      <w:r w:rsidRPr="003E051B">
        <w:rPr>
          <w:rFonts w:ascii="Arial" w:hAnsi="Arial" w:cs="Arial"/>
        </w:rPr>
        <w:t>Cr</w:t>
      </w:r>
      <w:r w:rsidRPr="003E051B">
        <w:rPr>
          <w:rFonts w:ascii="Arial" w:hAnsi="Arial" w:cs="Arial"/>
          <w:vertAlign w:val="subscript"/>
        </w:rPr>
        <w:t>2</w:t>
      </w:r>
      <w:r w:rsidRPr="003E051B">
        <w:rPr>
          <w:rFonts w:ascii="Arial" w:hAnsi="Arial" w:cs="Arial"/>
        </w:rPr>
        <w:t>O</w:t>
      </w:r>
      <w:r w:rsidRPr="003E051B">
        <w:rPr>
          <w:rFonts w:ascii="Arial" w:hAnsi="Arial" w:cs="Arial"/>
          <w:vertAlign w:val="subscript"/>
        </w:rPr>
        <w:t>7</w:t>
      </w:r>
      <w:r w:rsidRPr="003E051B">
        <w:rPr>
          <w:rFonts w:ascii="Arial" w:hAnsi="Arial" w:cs="Arial"/>
        </w:rPr>
        <w:t>/H</w:t>
      </w:r>
      <w:proofErr w:type="gramStart"/>
      <w:r w:rsidRPr="003E051B">
        <w:rPr>
          <w:rFonts w:ascii="Arial" w:hAnsi="Arial" w:cs="Arial"/>
          <w:vertAlign w:val="superscript"/>
        </w:rPr>
        <w:t>+</w:t>
      </w:r>
      <w:r w:rsidRPr="003E051B">
        <w:rPr>
          <w:rFonts w:ascii="Arial" w:hAnsi="Arial" w:cs="Arial"/>
        </w:rPr>
        <w:t>(</w:t>
      </w:r>
      <w:proofErr w:type="spellStart"/>
      <w:proofErr w:type="gramEnd"/>
      <w:r w:rsidRPr="003E051B">
        <w:rPr>
          <w:rFonts w:ascii="Arial" w:hAnsi="Arial" w:cs="Arial"/>
          <w:i/>
        </w:rPr>
        <w:t>aq</w:t>
      </w:r>
      <w:proofErr w:type="spellEnd"/>
      <w:r w:rsidRPr="003E051B">
        <w:rPr>
          <w:rFonts w:ascii="Arial" w:hAnsi="Arial" w:cs="Arial"/>
        </w:rPr>
        <w:t xml:space="preserve">) to give </w:t>
      </w:r>
      <w:r w:rsidRPr="003E051B">
        <w:rPr>
          <w:rFonts w:ascii="Arial" w:hAnsi="Arial" w:cs="Arial"/>
          <w:b/>
        </w:rPr>
        <w:t>E</w:t>
      </w:r>
      <w:r w:rsidRPr="003E051B">
        <w:rPr>
          <w:rFonts w:ascii="Arial" w:hAnsi="Arial" w:cs="Arial"/>
        </w:rPr>
        <w:t xml:space="preserve"> (C</w:t>
      </w:r>
      <w:r w:rsidRPr="003E051B">
        <w:rPr>
          <w:rFonts w:ascii="Arial" w:hAnsi="Arial" w:cs="Arial"/>
          <w:vertAlign w:val="subscript"/>
        </w:rPr>
        <w:t>5</w:t>
      </w:r>
      <w:r w:rsidRPr="003E051B">
        <w:rPr>
          <w:rFonts w:ascii="Arial" w:hAnsi="Arial" w:cs="Arial"/>
        </w:rPr>
        <w:t>H</w:t>
      </w:r>
      <w:r w:rsidRPr="003E051B">
        <w:rPr>
          <w:rFonts w:ascii="Arial" w:hAnsi="Arial" w:cs="Arial"/>
          <w:vertAlign w:val="subscript"/>
        </w:rPr>
        <w:t>10</w:t>
      </w:r>
      <w:r w:rsidRPr="003E051B">
        <w:rPr>
          <w:rFonts w:ascii="Arial" w:hAnsi="Arial" w:cs="Arial"/>
        </w:rPr>
        <w:t>O</w:t>
      </w:r>
      <w:r w:rsidRPr="003E051B">
        <w:rPr>
          <w:rFonts w:ascii="Arial" w:hAnsi="Arial" w:cs="Arial"/>
          <w:vertAlign w:val="subscript"/>
        </w:rPr>
        <w:t>2</w:t>
      </w:r>
      <w:r w:rsidRPr="003E051B">
        <w:rPr>
          <w:rFonts w:ascii="Arial" w:hAnsi="Arial" w:cs="Arial"/>
        </w:rPr>
        <w:t xml:space="preserve">).  Both </w:t>
      </w:r>
      <w:r w:rsidRPr="003E051B">
        <w:rPr>
          <w:rFonts w:ascii="Arial" w:hAnsi="Arial" w:cs="Arial"/>
          <w:b/>
        </w:rPr>
        <w:t>B</w:t>
      </w:r>
      <w:r w:rsidRPr="003E051B">
        <w:rPr>
          <w:rFonts w:ascii="Arial" w:hAnsi="Arial" w:cs="Arial"/>
        </w:rPr>
        <w:t xml:space="preserve"> and </w:t>
      </w:r>
      <w:r w:rsidRPr="003E051B">
        <w:rPr>
          <w:rFonts w:ascii="Arial" w:hAnsi="Arial" w:cs="Arial"/>
          <w:b/>
        </w:rPr>
        <w:t>E</w:t>
      </w:r>
      <w:r w:rsidRPr="003E051B">
        <w:rPr>
          <w:rFonts w:ascii="Arial" w:hAnsi="Arial" w:cs="Arial"/>
        </w:rPr>
        <w:t xml:space="preserve"> exist as enantiomers. </w:t>
      </w:r>
    </w:p>
    <w:p w:rsidR="00393EA1" w:rsidRPr="003E051B" w:rsidRDefault="00393EA1" w:rsidP="00393EA1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3E051B">
        <w:rPr>
          <w:rFonts w:ascii="Arial" w:hAnsi="Arial" w:cs="Arial"/>
        </w:rPr>
        <w:t xml:space="preserve">Compound </w:t>
      </w:r>
      <w:r w:rsidRPr="003E051B">
        <w:rPr>
          <w:rFonts w:ascii="Arial" w:hAnsi="Arial" w:cs="Arial"/>
          <w:b/>
        </w:rPr>
        <w:t>C</w:t>
      </w:r>
      <w:r w:rsidRPr="003E051B">
        <w:rPr>
          <w:rFonts w:ascii="Arial" w:hAnsi="Arial" w:cs="Arial"/>
        </w:rPr>
        <w:t xml:space="preserve"> reacts with K</w:t>
      </w:r>
      <w:r w:rsidRPr="003E051B">
        <w:rPr>
          <w:rFonts w:ascii="Arial" w:hAnsi="Arial" w:cs="Arial"/>
          <w:vertAlign w:val="subscript"/>
        </w:rPr>
        <w:t>2</w:t>
      </w:r>
      <w:r w:rsidRPr="003E051B">
        <w:rPr>
          <w:rFonts w:ascii="Arial" w:hAnsi="Arial" w:cs="Arial"/>
        </w:rPr>
        <w:t>Cr</w:t>
      </w:r>
      <w:r w:rsidRPr="003E051B">
        <w:rPr>
          <w:rFonts w:ascii="Arial" w:hAnsi="Arial" w:cs="Arial"/>
          <w:vertAlign w:val="subscript"/>
        </w:rPr>
        <w:t>2</w:t>
      </w:r>
      <w:r w:rsidRPr="003E051B">
        <w:rPr>
          <w:rFonts w:ascii="Arial" w:hAnsi="Arial" w:cs="Arial"/>
        </w:rPr>
        <w:t>O</w:t>
      </w:r>
      <w:r w:rsidRPr="003E051B">
        <w:rPr>
          <w:rFonts w:ascii="Arial" w:hAnsi="Arial" w:cs="Arial"/>
          <w:vertAlign w:val="subscript"/>
        </w:rPr>
        <w:t>7</w:t>
      </w:r>
      <w:r w:rsidRPr="003E051B">
        <w:rPr>
          <w:rFonts w:ascii="Arial" w:hAnsi="Arial" w:cs="Arial"/>
        </w:rPr>
        <w:t>/H</w:t>
      </w:r>
      <w:proofErr w:type="gramStart"/>
      <w:r w:rsidRPr="003E051B">
        <w:rPr>
          <w:rFonts w:ascii="Arial" w:hAnsi="Arial" w:cs="Arial"/>
          <w:vertAlign w:val="superscript"/>
        </w:rPr>
        <w:t>+</w:t>
      </w:r>
      <w:r w:rsidRPr="003E051B">
        <w:rPr>
          <w:rFonts w:ascii="Arial" w:hAnsi="Arial" w:cs="Arial"/>
        </w:rPr>
        <w:t>(</w:t>
      </w:r>
      <w:proofErr w:type="spellStart"/>
      <w:proofErr w:type="gramEnd"/>
      <w:r w:rsidRPr="003E051B">
        <w:rPr>
          <w:rFonts w:ascii="Arial" w:hAnsi="Arial" w:cs="Arial"/>
          <w:i/>
        </w:rPr>
        <w:t>aq</w:t>
      </w:r>
      <w:proofErr w:type="spellEnd"/>
      <w:r w:rsidRPr="003E051B">
        <w:rPr>
          <w:rFonts w:ascii="Arial" w:hAnsi="Arial" w:cs="Arial"/>
        </w:rPr>
        <w:t xml:space="preserve">) to give </w:t>
      </w:r>
      <w:r w:rsidRPr="003E051B">
        <w:rPr>
          <w:rFonts w:ascii="Arial" w:hAnsi="Arial" w:cs="Arial"/>
          <w:b/>
        </w:rPr>
        <w:t>F</w:t>
      </w:r>
      <w:r w:rsidRPr="003E051B">
        <w:rPr>
          <w:rFonts w:ascii="Arial" w:hAnsi="Arial" w:cs="Arial"/>
        </w:rPr>
        <w:t xml:space="preserve"> an isomer of </w:t>
      </w:r>
      <w:r w:rsidRPr="003E051B">
        <w:rPr>
          <w:rFonts w:ascii="Arial" w:hAnsi="Arial" w:cs="Arial"/>
          <w:b/>
        </w:rPr>
        <w:t>D</w:t>
      </w:r>
      <w:r w:rsidRPr="003E051B">
        <w:rPr>
          <w:rFonts w:ascii="Arial" w:hAnsi="Arial" w:cs="Arial"/>
        </w:rPr>
        <w:t xml:space="preserve">.  Compound </w:t>
      </w:r>
      <w:r w:rsidRPr="003E051B">
        <w:rPr>
          <w:rFonts w:ascii="Arial" w:hAnsi="Arial" w:cs="Arial"/>
          <w:b/>
        </w:rPr>
        <w:t>C</w:t>
      </w:r>
      <w:r w:rsidRPr="003E051B">
        <w:rPr>
          <w:rFonts w:ascii="Arial" w:hAnsi="Arial" w:cs="Arial"/>
        </w:rPr>
        <w:t xml:space="preserve"> exists as enantiomers but compound </w:t>
      </w:r>
      <w:r w:rsidRPr="003E051B">
        <w:rPr>
          <w:rFonts w:ascii="Arial" w:hAnsi="Arial" w:cs="Arial"/>
          <w:b/>
        </w:rPr>
        <w:t>F</w:t>
      </w:r>
      <w:r w:rsidRPr="003E051B">
        <w:rPr>
          <w:rFonts w:ascii="Arial" w:hAnsi="Arial" w:cs="Arial"/>
        </w:rPr>
        <w:t xml:space="preserve"> does not.  Compound </w:t>
      </w:r>
      <w:r w:rsidRPr="003E051B">
        <w:rPr>
          <w:rFonts w:ascii="Arial" w:hAnsi="Arial" w:cs="Arial"/>
          <w:b/>
        </w:rPr>
        <w:t>C</w:t>
      </w:r>
      <w:r w:rsidRPr="003E051B">
        <w:rPr>
          <w:rFonts w:ascii="Arial" w:hAnsi="Arial" w:cs="Arial"/>
        </w:rPr>
        <w:t xml:space="preserve"> reacts with concentrated H</w:t>
      </w:r>
      <w:r w:rsidRPr="003E051B">
        <w:rPr>
          <w:rFonts w:ascii="Arial" w:hAnsi="Arial" w:cs="Arial"/>
          <w:vertAlign w:val="subscript"/>
        </w:rPr>
        <w:t>2</w:t>
      </w:r>
      <w:r w:rsidRPr="003E051B">
        <w:rPr>
          <w:rFonts w:ascii="Arial" w:hAnsi="Arial" w:cs="Arial"/>
        </w:rPr>
        <w:t>SO</w:t>
      </w:r>
      <w:r w:rsidRPr="003E051B">
        <w:rPr>
          <w:rFonts w:ascii="Arial" w:hAnsi="Arial" w:cs="Arial"/>
          <w:vertAlign w:val="subscript"/>
        </w:rPr>
        <w:t>4</w:t>
      </w:r>
      <w:r w:rsidRPr="003E051B">
        <w:rPr>
          <w:rFonts w:ascii="Arial" w:hAnsi="Arial" w:cs="Arial"/>
        </w:rPr>
        <w:t xml:space="preserve"> to give two different alkenes (</w:t>
      </w:r>
      <w:r w:rsidRPr="003E051B">
        <w:rPr>
          <w:rFonts w:ascii="Arial" w:hAnsi="Arial" w:cs="Arial"/>
          <w:b/>
        </w:rPr>
        <w:t>G</w:t>
      </w:r>
      <w:r w:rsidRPr="003E051B">
        <w:rPr>
          <w:rFonts w:ascii="Arial" w:hAnsi="Arial" w:cs="Arial"/>
        </w:rPr>
        <w:t xml:space="preserve"> and </w:t>
      </w:r>
      <w:r w:rsidRPr="003E051B">
        <w:rPr>
          <w:rFonts w:ascii="Arial" w:hAnsi="Arial" w:cs="Arial"/>
          <w:b/>
        </w:rPr>
        <w:t>H</w:t>
      </w:r>
      <w:r w:rsidRPr="003E051B">
        <w:rPr>
          <w:rFonts w:ascii="Arial" w:hAnsi="Arial" w:cs="Arial"/>
        </w:rPr>
        <w:t xml:space="preserve">), neither of which exists as </w:t>
      </w:r>
      <w:proofErr w:type="spellStart"/>
      <w:r w:rsidRPr="003E051B">
        <w:rPr>
          <w:rFonts w:ascii="Arial" w:hAnsi="Arial" w:cs="Arial"/>
          <w:i/>
        </w:rPr>
        <w:t>cis</w:t>
      </w:r>
      <w:proofErr w:type="spellEnd"/>
      <w:r w:rsidRPr="003E051B">
        <w:rPr>
          <w:rFonts w:ascii="Arial" w:hAnsi="Arial" w:cs="Arial"/>
          <w:i/>
        </w:rPr>
        <w:t>-trans</w:t>
      </w:r>
      <w:r w:rsidRPr="003E051B">
        <w:rPr>
          <w:rFonts w:ascii="Arial" w:hAnsi="Arial" w:cs="Arial"/>
        </w:rPr>
        <w:t xml:space="preserve"> isomers.</w:t>
      </w:r>
    </w:p>
    <w:p w:rsidR="00393EA1" w:rsidRPr="003E051B" w:rsidRDefault="00393EA1" w:rsidP="00393EA1">
      <w:pPr>
        <w:ind w:left="720"/>
        <w:rPr>
          <w:rFonts w:ascii="Arial" w:hAnsi="Arial" w:cs="Arial"/>
        </w:rPr>
      </w:pPr>
    </w:p>
    <w:p w:rsidR="00EC174C" w:rsidRPr="009866DD" w:rsidRDefault="00393EA1" w:rsidP="009866DD">
      <w:pPr>
        <w:ind w:left="720"/>
        <w:rPr>
          <w:rFonts w:ascii="Arial" w:hAnsi="Arial" w:cs="Arial"/>
          <w:b/>
        </w:rPr>
      </w:pPr>
      <w:r w:rsidRPr="003E051B">
        <w:rPr>
          <w:rFonts w:ascii="Arial" w:hAnsi="Arial" w:cs="Arial"/>
        </w:rPr>
        <w:t xml:space="preserve">Draw the structures and name each of the compounds </w:t>
      </w:r>
      <w:r w:rsidRPr="003E051B">
        <w:rPr>
          <w:rFonts w:ascii="Arial" w:hAnsi="Arial" w:cs="Arial"/>
          <w:b/>
        </w:rPr>
        <w:t>A</w:t>
      </w:r>
      <w:r w:rsidRPr="003E051B">
        <w:rPr>
          <w:rFonts w:ascii="Arial" w:hAnsi="Arial" w:cs="Arial"/>
        </w:rPr>
        <w:t xml:space="preserve"> to </w:t>
      </w:r>
      <w:r w:rsidR="009866DD">
        <w:rPr>
          <w:rFonts w:ascii="Arial" w:hAnsi="Arial" w:cs="Arial"/>
          <w:b/>
        </w:rPr>
        <w:t>H.</w:t>
      </w:r>
    </w:p>
    <w:p w:rsidR="00BC3CDD" w:rsidRDefault="00BC3CDD" w:rsidP="00BC3CDD">
      <w:pPr>
        <w:rPr>
          <w:rStyle w:val="SubtleEmphasis"/>
          <w:sz w:val="32"/>
        </w:rPr>
      </w:pPr>
      <w:r>
        <w:rPr>
          <w:rStyle w:val="SubtleEmphasis"/>
          <w:sz w:val="32"/>
        </w:rPr>
        <w:t xml:space="preserve">Week </w:t>
      </w:r>
      <w:r w:rsidR="00393EA1">
        <w:rPr>
          <w:rStyle w:val="SubtleEmphasis"/>
          <w:sz w:val="32"/>
        </w:rPr>
        <w:t>5</w:t>
      </w:r>
      <w:r>
        <w:rPr>
          <w:rStyle w:val="SubtleEmphasis"/>
          <w:sz w:val="32"/>
        </w:rPr>
        <w:t xml:space="preserve"> answer: (NZIC 20</w:t>
      </w:r>
      <w:r w:rsidR="00393EA1">
        <w:rPr>
          <w:rStyle w:val="SubtleEmphasis"/>
          <w:sz w:val="32"/>
        </w:rPr>
        <w:t>09</w:t>
      </w:r>
      <w:r>
        <w:rPr>
          <w:rStyle w:val="SubtleEmphasis"/>
          <w:sz w:val="32"/>
        </w:rPr>
        <w:t>)</w:t>
      </w:r>
    </w:p>
    <w:p w:rsidR="009866DD" w:rsidRPr="00300FA1" w:rsidRDefault="009866DD" w:rsidP="009866DD">
      <w:pPr>
        <w:rPr>
          <w:rFonts w:ascii="Times New Roman" w:hAnsi="Times New Roman"/>
        </w:rPr>
      </w:pPr>
      <w:r>
        <w:object w:dxaOrig="2443" w:dyaOrig="1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45pt" o:ole="">
            <v:imagedata r:id="rId6" o:title=""/>
          </v:shape>
          <o:OLEObject Type="Embed" ProgID="ACD.ChemSketch.20" ShapeID="_x0000_i1025" DrawAspect="Content" ObjectID="_1456743475" r:id="rId7"/>
        </w:object>
      </w:r>
      <w:r>
        <w:tab/>
      </w:r>
      <w:r>
        <w:tab/>
      </w:r>
      <w:r>
        <w:object w:dxaOrig="2443" w:dyaOrig="1133">
          <v:shape id="_x0000_i1026" type="#_x0000_t75" style="width:101.25pt;height:47.25pt" o:ole="">
            <v:imagedata r:id="rId8" o:title=""/>
          </v:shape>
          <o:OLEObject Type="Embed" ProgID="ACD.ChemSketch.20" ShapeID="_x0000_i1026" DrawAspect="Content" ObjectID="_1456743476" r:id="rId9"/>
        </w:object>
      </w:r>
    </w:p>
    <w:p w:rsidR="009866DD" w:rsidRPr="00300FA1" w:rsidRDefault="009866DD" w:rsidP="009866DD">
      <w:pPr>
        <w:rPr>
          <w:rFonts w:ascii="Times New Roman" w:hAnsi="Times New Roman"/>
        </w:rPr>
      </w:pPr>
      <w:r w:rsidRPr="00300FA1">
        <w:rPr>
          <w:rFonts w:ascii="Times New Roman" w:hAnsi="Times New Roman"/>
        </w:rPr>
        <w:t>A = pentan-3-ol</w:t>
      </w:r>
      <w:r w:rsidRPr="00300FA1">
        <w:rPr>
          <w:rFonts w:ascii="Times New Roman" w:hAnsi="Times New Roman"/>
        </w:rPr>
        <w:tab/>
      </w:r>
      <w:r w:rsidRPr="00300FA1">
        <w:rPr>
          <w:rFonts w:ascii="Times New Roman" w:hAnsi="Times New Roman"/>
        </w:rPr>
        <w:tab/>
      </w:r>
      <w:r w:rsidRPr="00300FA1">
        <w:rPr>
          <w:rFonts w:ascii="Times New Roman" w:hAnsi="Times New Roman"/>
        </w:rPr>
        <w:tab/>
      </w:r>
      <w:r w:rsidRPr="00300FA1">
        <w:rPr>
          <w:rFonts w:ascii="Times New Roman" w:hAnsi="Times New Roman"/>
        </w:rPr>
        <w:tab/>
        <w:t>D = pentan-3-one</w:t>
      </w:r>
    </w:p>
    <w:p w:rsidR="009866DD" w:rsidRPr="00300FA1" w:rsidRDefault="009866DD" w:rsidP="009866DD">
      <w:pPr>
        <w:rPr>
          <w:rFonts w:ascii="Times New Roman" w:hAnsi="Times New Roman"/>
        </w:rPr>
      </w:pPr>
      <w:r>
        <w:object w:dxaOrig="1800" w:dyaOrig="1426">
          <v:shape id="_x0000_i1027" type="#_x0000_t75" style="width:76.5pt;height:60.75pt" o:ole="">
            <v:imagedata r:id="rId10" o:title=""/>
          </v:shape>
          <o:OLEObject Type="Embed" ProgID="ACD.ChemSketch.20" ShapeID="_x0000_i1027" DrawAspect="Content" ObjectID="_1456743477" r:id="rId11"/>
        </w:object>
      </w:r>
      <w:r>
        <w:tab/>
      </w:r>
      <w:r>
        <w:tab/>
      </w:r>
      <w:r>
        <w:tab/>
      </w:r>
      <w:r>
        <w:object w:dxaOrig="2203" w:dyaOrig="1445">
          <v:shape id="_x0000_i1028" type="#_x0000_t75" style="width:90.75pt;height:59.25pt" o:ole="">
            <v:imagedata r:id="rId12" o:title=""/>
          </v:shape>
          <o:OLEObject Type="Embed" ProgID="ACD.ChemSketch.20" ShapeID="_x0000_i1028" DrawAspect="Content" ObjectID="_1456743478" r:id="rId13"/>
        </w:object>
      </w:r>
    </w:p>
    <w:p w:rsidR="009866DD" w:rsidRPr="00300FA1" w:rsidRDefault="009866DD" w:rsidP="009866DD">
      <w:pPr>
        <w:rPr>
          <w:rFonts w:ascii="Times New Roman" w:hAnsi="Times New Roman"/>
        </w:rPr>
      </w:pPr>
      <w:r w:rsidRPr="00300FA1">
        <w:rPr>
          <w:rFonts w:ascii="Times New Roman" w:hAnsi="Times New Roman"/>
        </w:rPr>
        <w:t>B = 2-methylbutan-1-ol</w:t>
      </w:r>
      <w:r w:rsidRPr="00300FA1">
        <w:rPr>
          <w:rFonts w:ascii="Times New Roman" w:hAnsi="Times New Roman"/>
        </w:rPr>
        <w:tab/>
      </w:r>
      <w:r w:rsidRPr="00300FA1">
        <w:rPr>
          <w:rFonts w:ascii="Times New Roman" w:hAnsi="Times New Roman"/>
        </w:rPr>
        <w:tab/>
      </w:r>
      <w:r w:rsidRPr="00300FA1">
        <w:rPr>
          <w:rFonts w:ascii="Times New Roman" w:hAnsi="Times New Roman"/>
        </w:rPr>
        <w:tab/>
        <w:t>E = 2-methylbutanoic acid</w:t>
      </w:r>
    </w:p>
    <w:p w:rsidR="009866DD" w:rsidRPr="00300FA1" w:rsidRDefault="009866DD" w:rsidP="009866DD">
      <w:pPr>
        <w:rPr>
          <w:rFonts w:ascii="Times New Roman" w:hAnsi="Times New Roman"/>
        </w:rPr>
      </w:pPr>
      <w:r>
        <w:object w:dxaOrig="1944" w:dyaOrig="1522">
          <v:shape id="_x0000_i1029" type="#_x0000_t75" style="width:79.5pt;height:61.5pt" o:ole="">
            <v:imagedata r:id="rId14" o:title=""/>
          </v:shape>
          <o:OLEObject Type="Embed" ProgID="ACD.ChemSketch.20" ShapeID="_x0000_i1029" DrawAspect="Content" ObjectID="_1456743479" r:id="rId15"/>
        </w:object>
      </w:r>
      <w:r>
        <w:rPr>
          <w:rFonts w:ascii="Times New Roman" w:hAnsi="Times New Roman"/>
        </w:rPr>
        <w:tab/>
      </w:r>
      <w:r>
        <w:object w:dxaOrig="1944" w:dyaOrig="1522">
          <v:shape id="_x0000_i1030" type="#_x0000_t75" style="width:84.75pt;height:66pt" o:ole="">
            <v:imagedata r:id="rId16" o:title=""/>
          </v:shape>
          <o:OLEObject Type="Embed" ProgID="ACD.ChemSketch.20" ShapeID="_x0000_i1030" DrawAspect="Content" ObjectID="_1456743480" r:id="rId17"/>
        </w:object>
      </w:r>
      <w:r>
        <w:t xml:space="preserve">         </w:t>
      </w:r>
      <w:r>
        <w:object w:dxaOrig="1641" w:dyaOrig="658">
          <v:shape id="_x0000_i1031" type="#_x0000_t75" style="width:81.75pt;height:33pt" o:ole="">
            <v:imagedata r:id="rId18" o:title=""/>
          </v:shape>
          <o:OLEObject Type="Embed" ProgID="ChemDraw.Document.6.0" ShapeID="_x0000_i1031" DrawAspect="Content" ObjectID="_1456743481" r:id="rId19"/>
        </w:object>
      </w:r>
      <w:r>
        <w:t xml:space="preserve">          </w:t>
      </w:r>
      <w:r>
        <w:object w:dxaOrig="1358" w:dyaOrig="655">
          <v:shape id="_x0000_i1032" type="#_x0000_t75" style="width:68.25pt;height:33pt" o:ole="">
            <v:imagedata r:id="rId20" o:title=""/>
          </v:shape>
          <o:OLEObject Type="Embed" ProgID="ChemDraw.Document.6.0" ShapeID="_x0000_i1032" DrawAspect="Content" ObjectID="_1456743482" r:id="rId21"/>
        </w:object>
      </w:r>
    </w:p>
    <w:p w:rsidR="009866DD" w:rsidRPr="00300FA1" w:rsidRDefault="009866DD" w:rsidP="009866DD">
      <w:pPr>
        <w:rPr>
          <w:rFonts w:ascii="Times New Roman" w:hAnsi="Times New Roman"/>
        </w:rPr>
      </w:pPr>
    </w:p>
    <w:p w:rsidR="00BC3CDD" w:rsidRPr="009866DD" w:rsidRDefault="009866DD" w:rsidP="00BC3CDD">
      <w:pPr>
        <w:rPr>
          <w:rStyle w:val="SubtleEmphasis"/>
          <w:rFonts w:ascii="Times New Roman" w:hAnsi="Times New Roman"/>
          <w:i w:val="0"/>
          <w:iCs w:val="0"/>
          <w:color w:val="auto"/>
        </w:rPr>
      </w:pPr>
      <w:r w:rsidRPr="00300FA1">
        <w:rPr>
          <w:rFonts w:ascii="Times New Roman" w:hAnsi="Times New Roman"/>
        </w:rPr>
        <w:t>C= 3-methylbutan-2-ol</w:t>
      </w:r>
      <w:r w:rsidRPr="00300FA1">
        <w:rPr>
          <w:rFonts w:ascii="Times New Roman" w:hAnsi="Times New Roman"/>
        </w:rPr>
        <w:tab/>
        <w:t>F = 3-methylbutan-2-one</w:t>
      </w:r>
      <w:r w:rsidRPr="00300FA1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</w:rPr>
        <w:t>(</w:t>
      </w:r>
      <w:proofErr w:type="gramEnd"/>
      <w:r w:rsidRPr="00474185">
        <w:rPr>
          <w:rFonts w:ascii="Times New Roman" w:hAnsi="Times New Roman"/>
          <w:b/>
        </w:rPr>
        <w:t>or H</w:t>
      </w:r>
      <w:r>
        <w:rPr>
          <w:rFonts w:ascii="Times New Roman" w:hAnsi="Times New Roman"/>
        </w:rPr>
        <w:t xml:space="preserve">)= 3-methylbut-1-ene  </w:t>
      </w:r>
      <w:r>
        <w:rPr>
          <w:rFonts w:ascii="Times New Roman" w:hAnsi="Times New Roman"/>
          <w:b/>
        </w:rPr>
        <w:t>H(or G)</w:t>
      </w:r>
      <w:r>
        <w:rPr>
          <w:rFonts w:ascii="Times New Roman" w:hAnsi="Times New Roman"/>
        </w:rPr>
        <w:t xml:space="preserve"> = 2-methylbut-2-ene</w:t>
      </w:r>
    </w:p>
    <w:p w:rsidR="00BC3CDD" w:rsidRPr="00B5000D" w:rsidRDefault="00BC3CDD" w:rsidP="00BC3CDD">
      <w:pPr>
        <w:rPr>
          <w:i/>
          <w:iCs/>
          <w:color w:val="808080" w:themeColor="text1" w:themeTint="7F"/>
          <w:sz w:val="32"/>
        </w:rPr>
      </w:pPr>
      <w:r>
        <w:rPr>
          <w:rStyle w:val="SubtleEmphasis"/>
          <w:sz w:val="32"/>
        </w:rPr>
        <w:t xml:space="preserve">Week </w:t>
      </w:r>
      <w:r w:rsidR="00393EA1">
        <w:rPr>
          <w:rStyle w:val="SubtleEmphasis"/>
          <w:sz w:val="32"/>
        </w:rPr>
        <w:t>6</w:t>
      </w:r>
      <w:r w:rsidR="009866DD">
        <w:rPr>
          <w:rStyle w:val="SubtleEmphasis"/>
          <w:sz w:val="32"/>
        </w:rPr>
        <w:t xml:space="preserve"> </w:t>
      </w:r>
      <w:r>
        <w:rPr>
          <w:rStyle w:val="SubtleEmphasis"/>
          <w:sz w:val="32"/>
        </w:rPr>
        <w:t>question: (NZIC</w:t>
      </w:r>
      <w:r w:rsidR="00DC6EE4">
        <w:rPr>
          <w:rStyle w:val="SubtleEmphasis"/>
          <w:sz w:val="32"/>
        </w:rPr>
        <w:t xml:space="preserve"> 2005</w:t>
      </w:r>
      <w:r>
        <w:rPr>
          <w:rStyle w:val="SubtleEmphasis"/>
          <w:sz w:val="32"/>
        </w:rPr>
        <w:t>)</w:t>
      </w:r>
    </w:p>
    <w:p w:rsidR="00DC6EE4" w:rsidRDefault="00DC6EE4" w:rsidP="00DC6EE4">
      <w:pPr>
        <w:spacing w:after="0" w:line="240" w:lineRule="auto"/>
        <w:rPr>
          <w:lang w:val="en-US"/>
        </w:rPr>
      </w:pPr>
      <w:r>
        <w:rPr>
          <w:lang w:val="en-US"/>
        </w:rPr>
        <w:t xml:space="preserve">An organic compound, </w:t>
      </w:r>
      <w:r>
        <w:rPr>
          <w:b/>
          <w:lang w:val="en-US"/>
        </w:rPr>
        <w:t>A</w:t>
      </w:r>
      <w:r>
        <w:rPr>
          <w:lang w:val="en-US"/>
        </w:rPr>
        <w:t>, has the molecular formula 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7</w:t>
      </w:r>
      <w:r>
        <w:rPr>
          <w:lang w:val="en-US"/>
        </w:rPr>
        <w:t>OBr.</w:t>
      </w:r>
    </w:p>
    <w:p w:rsidR="00DC6EE4" w:rsidRDefault="00DC6EE4" w:rsidP="00DC6EE4">
      <w:pPr>
        <w:spacing w:after="0" w:line="240" w:lineRule="auto"/>
        <w:rPr>
          <w:lang w:val="en-US"/>
        </w:rPr>
      </w:pPr>
      <w:r>
        <w:rPr>
          <w:b/>
          <w:lang w:val="en-US"/>
        </w:rPr>
        <w:t>A</w:t>
      </w:r>
      <w:r>
        <w:rPr>
          <w:lang w:val="en-US"/>
        </w:rPr>
        <w:t xml:space="preserve"> can be </w:t>
      </w:r>
      <w:proofErr w:type="spellStart"/>
      <w:r>
        <w:rPr>
          <w:lang w:val="en-US"/>
        </w:rPr>
        <w:t>hydrolysed</w:t>
      </w:r>
      <w:proofErr w:type="spellEnd"/>
      <w:r>
        <w:rPr>
          <w:lang w:val="en-US"/>
        </w:rPr>
        <w:t xml:space="preserve"> to </w:t>
      </w:r>
      <w:r>
        <w:rPr>
          <w:b/>
          <w:lang w:val="en-US"/>
        </w:rPr>
        <w:t>B</w:t>
      </w:r>
      <w:r>
        <w:rPr>
          <w:lang w:val="en-US"/>
        </w:rPr>
        <w:t>, 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8</w:t>
      </w:r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lang w:val="en-US"/>
        </w:rPr>
        <w:t>.</w:t>
      </w:r>
    </w:p>
    <w:p w:rsidR="00DC6EE4" w:rsidRDefault="00DC6EE4" w:rsidP="00DC6EE4">
      <w:pPr>
        <w:spacing w:after="0" w:line="240" w:lineRule="auto"/>
        <w:rPr>
          <w:lang w:val="en-US"/>
        </w:rPr>
      </w:pPr>
      <w:r>
        <w:rPr>
          <w:lang w:val="en-US"/>
        </w:rPr>
        <w:t xml:space="preserve">Careful oxidation of </w:t>
      </w:r>
      <w:proofErr w:type="gramStart"/>
      <w:r>
        <w:rPr>
          <w:b/>
          <w:lang w:val="en-US"/>
        </w:rPr>
        <w:t>A</w:t>
      </w:r>
      <w:proofErr w:type="gramEnd"/>
      <w:r>
        <w:rPr>
          <w:lang w:val="en-US"/>
        </w:rPr>
        <w:t xml:space="preserve"> yields compounds </w:t>
      </w:r>
      <w:r>
        <w:rPr>
          <w:b/>
          <w:lang w:val="en-US"/>
        </w:rPr>
        <w:t>C</w:t>
      </w:r>
      <w:r>
        <w:rPr>
          <w:lang w:val="en-US"/>
        </w:rPr>
        <w:t>, 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OBr, and </w:t>
      </w:r>
      <w:r>
        <w:rPr>
          <w:b/>
          <w:lang w:val="en-US"/>
        </w:rPr>
        <w:t>D</w:t>
      </w:r>
      <w:r>
        <w:rPr>
          <w:lang w:val="en-US"/>
        </w:rPr>
        <w:t>, 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5</w:t>
      </w:r>
      <w:r>
        <w:rPr>
          <w:lang w:val="en-US"/>
        </w:rPr>
        <w:t>O</w:t>
      </w:r>
      <w:r>
        <w:rPr>
          <w:vertAlign w:val="subscript"/>
          <w:lang w:val="en-US"/>
        </w:rPr>
        <w:t>2</w:t>
      </w:r>
      <w:r>
        <w:rPr>
          <w:lang w:val="en-US"/>
        </w:rPr>
        <w:t>Br.</w:t>
      </w:r>
    </w:p>
    <w:p w:rsidR="00DC6EE4" w:rsidRDefault="00DC6EE4" w:rsidP="00DC6EE4">
      <w:pPr>
        <w:spacing w:after="0" w:line="240" w:lineRule="auto"/>
        <w:rPr>
          <w:lang w:val="en-US"/>
        </w:rPr>
      </w:pPr>
      <w:r>
        <w:rPr>
          <w:b/>
          <w:lang w:val="en-US"/>
        </w:rPr>
        <w:t xml:space="preserve">D </w:t>
      </w:r>
      <w:r>
        <w:rPr>
          <w:lang w:val="en-US"/>
        </w:rPr>
        <w:t xml:space="preserve">can be </w:t>
      </w:r>
      <w:proofErr w:type="spellStart"/>
      <w:r>
        <w:rPr>
          <w:lang w:val="en-US"/>
        </w:rPr>
        <w:t>hydrolysed</w:t>
      </w:r>
      <w:proofErr w:type="spellEnd"/>
      <w:r>
        <w:rPr>
          <w:lang w:val="en-US"/>
        </w:rPr>
        <w:t xml:space="preserve"> to </w:t>
      </w:r>
      <w:r>
        <w:rPr>
          <w:b/>
          <w:lang w:val="en-US"/>
        </w:rPr>
        <w:t>E</w:t>
      </w:r>
      <w:r>
        <w:rPr>
          <w:lang w:val="en-US"/>
        </w:rPr>
        <w:t>, 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6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>.</w:t>
      </w:r>
    </w:p>
    <w:p w:rsidR="00DC6EE4" w:rsidRDefault="00DC6EE4" w:rsidP="00DC6EE4">
      <w:pPr>
        <w:spacing w:after="0" w:line="240" w:lineRule="auto"/>
        <w:rPr>
          <w:lang w:val="en-US"/>
        </w:rPr>
      </w:pPr>
      <w:r>
        <w:rPr>
          <w:lang w:val="en-US"/>
        </w:rPr>
        <w:t xml:space="preserve">On oxidation, </w:t>
      </w:r>
      <w:r>
        <w:rPr>
          <w:b/>
          <w:lang w:val="en-US"/>
        </w:rPr>
        <w:t xml:space="preserve">E </w:t>
      </w:r>
      <w:r>
        <w:rPr>
          <w:lang w:val="en-US"/>
        </w:rPr>
        <w:t xml:space="preserve">yields </w:t>
      </w:r>
      <w:r>
        <w:rPr>
          <w:b/>
          <w:lang w:val="en-US"/>
        </w:rPr>
        <w:t>F</w:t>
      </w:r>
      <w:r>
        <w:rPr>
          <w:lang w:val="en-US"/>
        </w:rPr>
        <w:t>, 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4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and </w:t>
      </w:r>
      <w:r>
        <w:rPr>
          <w:b/>
          <w:lang w:val="en-US"/>
        </w:rPr>
        <w:t>G</w:t>
      </w:r>
      <w:r>
        <w:rPr>
          <w:lang w:val="en-US"/>
        </w:rPr>
        <w:t>, C</w:t>
      </w:r>
      <w:r>
        <w:rPr>
          <w:vertAlign w:val="subscript"/>
          <w:lang w:val="en-US"/>
        </w:rPr>
        <w:t>3</w:t>
      </w:r>
      <w:r>
        <w:rPr>
          <w:lang w:val="en-US"/>
        </w:rPr>
        <w:t>H</w:t>
      </w:r>
      <w:r>
        <w:rPr>
          <w:vertAlign w:val="subscript"/>
          <w:lang w:val="en-US"/>
        </w:rPr>
        <w:t>4</w:t>
      </w:r>
      <w:r>
        <w:rPr>
          <w:lang w:val="en-US"/>
        </w:rPr>
        <w:t>O</w:t>
      </w:r>
      <w:r>
        <w:rPr>
          <w:vertAlign w:val="subscript"/>
          <w:lang w:val="en-US"/>
        </w:rPr>
        <w:t>4</w:t>
      </w:r>
      <w:r>
        <w:rPr>
          <w:lang w:val="en-US"/>
        </w:rPr>
        <w:t>.</w:t>
      </w:r>
    </w:p>
    <w:p w:rsidR="00DC6EE4" w:rsidRDefault="00DC6EE4" w:rsidP="00DC6EE4">
      <w:pPr>
        <w:pStyle w:val="Question"/>
        <w:spacing w:before="0"/>
        <w:rPr>
          <w:b/>
        </w:rPr>
      </w:pPr>
      <w:r>
        <w:t>(a)</w:t>
      </w:r>
      <w:r>
        <w:tab/>
        <w:t xml:space="preserve">Write structural formulae for each of the compounds </w:t>
      </w:r>
      <w:r>
        <w:rPr>
          <w:b/>
        </w:rPr>
        <w:t>A</w:t>
      </w:r>
      <w:r>
        <w:t xml:space="preserve"> – </w:t>
      </w:r>
      <w:r>
        <w:rPr>
          <w:b/>
        </w:rPr>
        <w:t>G</w:t>
      </w:r>
      <w:r>
        <w:t xml:space="preserve">. </w:t>
      </w:r>
    </w:p>
    <w:p w:rsidR="00DC6EE4" w:rsidRDefault="00DC6EE4" w:rsidP="00DC6EE4">
      <w:pPr>
        <w:pStyle w:val="Question"/>
        <w:spacing w:before="0"/>
      </w:pPr>
      <w:r>
        <w:t>(b)</w:t>
      </w:r>
      <w:r>
        <w:tab/>
        <w:t xml:space="preserve">Describe, with reference to physical and chemical properties, how the two products </w:t>
      </w:r>
      <w:r>
        <w:rPr>
          <w:b/>
        </w:rPr>
        <w:t>C</w:t>
      </w:r>
      <w:r>
        <w:t xml:space="preserve"> and </w:t>
      </w:r>
      <w:r>
        <w:rPr>
          <w:b/>
        </w:rPr>
        <w:t>D</w:t>
      </w:r>
      <w:r>
        <w:t xml:space="preserve"> can both be isolated from the oxidation of </w:t>
      </w:r>
      <w:r>
        <w:rPr>
          <w:b/>
        </w:rPr>
        <w:t xml:space="preserve">A, </w:t>
      </w:r>
      <w:r>
        <w:t>and then identified.</w:t>
      </w:r>
    </w:p>
    <w:p w:rsidR="00DC6EE4" w:rsidRDefault="00DC6EE4" w:rsidP="00DC6EE4">
      <w:pPr>
        <w:pStyle w:val="Question"/>
        <w:spacing w:before="0"/>
      </w:pPr>
      <w:r>
        <w:t xml:space="preserve"> (c)</w:t>
      </w:r>
      <w:r>
        <w:tab/>
        <w:t xml:space="preserve">Show how compound </w:t>
      </w:r>
      <w:r>
        <w:rPr>
          <w:b/>
        </w:rPr>
        <w:t>A</w:t>
      </w:r>
      <w:r>
        <w:t xml:space="preserve"> can be used as the starting material for the polymer</w:t>
      </w:r>
    </w:p>
    <w:p w:rsidR="00DC6EE4" w:rsidRDefault="00DC6EE4" w:rsidP="00DC6EE4">
      <w:pPr>
        <w:ind w:left="720" w:hanging="720"/>
        <w:rPr>
          <w:rFonts w:ascii="Arial" w:hAnsi="Arial"/>
          <w:b/>
          <w:lang w:val="en-US"/>
        </w:rPr>
      </w:pPr>
      <w:r>
        <w:rPr>
          <w:rFonts w:ascii="Arial" w:hAnsi="Arial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33020</wp:posOffset>
                </wp:positionV>
                <wp:extent cx="114300" cy="457200"/>
                <wp:effectExtent l="9525" t="9525" r="9525" b="9525"/>
                <wp:wrapNone/>
                <wp:docPr id="1" name="Right Bracke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" o:spid="_x0000_s1026" type="#_x0000_t86" style="position:absolute;margin-left:341.55pt;margin-top:2.6pt;width: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"/>
            </w:pict>
          </mc:Fallback>
        </mc:AlternateContent>
      </w:r>
    </w:p>
    <w:p w:rsidR="00590653" w:rsidRPr="00DC6EE4" w:rsidRDefault="00DC6EE4" w:rsidP="00DC6EE4">
      <w:pPr>
        <w:ind w:left="720" w:firstLine="72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object w:dxaOrig="5760" w:dyaOrig="914">
          <v:shape id="_x0000_i1033" type="#_x0000_t75" style="width:4in;height:45.75pt" o:ole="">
            <v:imagedata r:id="rId22" r:pict="rId23" o:title=""/>
          </v:shape>
          <o:OLEObject Type="Embed" ProgID="ISISServer" ShapeID="_x0000_i1033" DrawAspect="Content" ObjectID="_1456743483" r:id="rId24"/>
        </w:object>
      </w:r>
      <w:bookmarkStart w:id="0" w:name="_GoBack"/>
      <w:bookmarkEnd w:id="0"/>
    </w:p>
    <w:sectPr w:rsidR="00590653" w:rsidRPr="00DC6EE4" w:rsidSect="00146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39B"/>
    <w:multiLevelType w:val="hybridMultilevel"/>
    <w:tmpl w:val="02B2DEF2"/>
    <w:lvl w:ilvl="0" w:tplc="9A08C94C">
      <w:start w:val="1"/>
      <w:numFmt w:val="lowerLetter"/>
      <w:lvlText w:val="(%1)"/>
      <w:lvlJc w:val="left"/>
      <w:pPr>
        <w:ind w:left="920" w:hanging="5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606DA"/>
    <w:multiLevelType w:val="hybridMultilevel"/>
    <w:tmpl w:val="2FB6C39E"/>
    <w:lvl w:ilvl="0" w:tplc="00010409">
      <w:start w:val="1"/>
      <w:numFmt w:val="bullet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">
    <w:nsid w:val="769C0E16"/>
    <w:multiLevelType w:val="hybridMultilevel"/>
    <w:tmpl w:val="F814B82E"/>
    <w:lvl w:ilvl="0" w:tplc="92A8562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0D"/>
    <w:rsid w:val="00393EA1"/>
    <w:rsid w:val="00590653"/>
    <w:rsid w:val="009866DD"/>
    <w:rsid w:val="00B5000D"/>
    <w:rsid w:val="00BC3CDD"/>
    <w:rsid w:val="00DC6EE4"/>
    <w:rsid w:val="00EC174C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00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5000D"/>
    <w:rPr>
      <w:i/>
      <w:iCs/>
      <w:color w:val="808080" w:themeColor="text1" w:themeTint="7F"/>
    </w:rPr>
  </w:style>
  <w:style w:type="paragraph" w:styleId="BodyTextIndent">
    <w:name w:val="Body Text Indent"/>
    <w:basedOn w:val="Normal"/>
    <w:link w:val="BodyTextIndentChar"/>
    <w:rsid w:val="00B500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500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ldtopper">
    <w:name w:val="Bold topper"/>
    <w:basedOn w:val="BodyText"/>
    <w:rsid w:val="00B5000D"/>
    <w:pPr>
      <w:spacing w:before="120" w:line="240" w:lineRule="auto"/>
      <w:jc w:val="center"/>
    </w:pPr>
    <w:rPr>
      <w:rFonts w:ascii="Arial" w:eastAsia="Times" w:hAnsi="Arial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B500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000D"/>
  </w:style>
  <w:style w:type="paragraph" w:customStyle="1" w:styleId="Question">
    <w:name w:val="Question"/>
    <w:basedOn w:val="Normal"/>
    <w:rsid w:val="00DC6EE4"/>
    <w:pPr>
      <w:tabs>
        <w:tab w:val="left" w:pos="567"/>
        <w:tab w:val="left" w:pos="1134"/>
      </w:tabs>
      <w:spacing w:before="120" w:after="0" w:line="240" w:lineRule="auto"/>
      <w:ind w:left="567" w:hanging="567"/>
    </w:pPr>
    <w:rPr>
      <w:rFonts w:ascii="Times" w:eastAsia="Times" w:hAnsi="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00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5000D"/>
    <w:rPr>
      <w:i/>
      <w:iCs/>
      <w:color w:val="808080" w:themeColor="text1" w:themeTint="7F"/>
    </w:rPr>
  </w:style>
  <w:style w:type="paragraph" w:styleId="BodyTextIndent">
    <w:name w:val="Body Text Indent"/>
    <w:basedOn w:val="Normal"/>
    <w:link w:val="BodyTextIndentChar"/>
    <w:rsid w:val="00B500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500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ldtopper">
    <w:name w:val="Bold topper"/>
    <w:basedOn w:val="BodyText"/>
    <w:rsid w:val="00B5000D"/>
    <w:pPr>
      <w:spacing w:before="120" w:line="240" w:lineRule="auto"/>
      <w:jc w:val="center"/>
    </w:pPr>
    <w:rPr>
      <w:rFonts w:ascii="Arial" w:eastAsia="Times" w:hAnsi="Arial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B500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000D"/>
  </w:style>
  <w:style w:type="paragraph" w:customStyle="1" w:styleId="Question">
    <w:name w:val="Question"/>
    <w:basedOn w:val="Normal"/>
    <w:rsid w:val="00DC6EE4"/>
    <w:pPr>
      <w:tabs>
        <w:tab w:val="left" w:pos="567"/>
        <w:tab w:val="left" w:pos="1134"/>
      </w:tabs>
      <w:spacing w:before="120" w:after="0" w:line="240" w:lineRule="auto"/>
      <w:ind w:left="567" w:hanging="567"/>
    </w:pPr>
    <w:rPr>
      <w:rFonts w:ascii="Times" w:eastAsia="Times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pcz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Tauranga Girls College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2014-03-04T20:57:00Z</dcterms:created>
  <dcterms:modified xsi:type="dcterms:W3CDTF">2014-03-19T01:11:00Z</dcterms:modified>
</cp:coreProperties>
</file>