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19F1" w:rsidRPr="001106F6" w:rsidRDefault="008619F1" w:rsidP="008619F1">
      <w:pPr>
        <w:spacing w:line="276" w:lineRule="auto"/>
        <w:jc w:val="center"/>
        <w:rPr>
          <w:sz w:val="24"/>
          <w:szCs w:val="24"/>
        </w:rPr>
      </w:pPr>
      <w:r w:rsidRPr="001106F6">
        <w:rPr>
          <w:sz w:val="24"/>
          <w:szCs w:val="24"/>
        </w:rPr>
        <w:object w:dxaOrig="4411" w:dyaOrig="7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65pt;height:139.8pt" o:ole="">
            <v:imagedata r:id="rId6" o:title="" croptop="9060f"/>
          </v:shape>
          <o:OLEObject Type="Embed" ProgID="PBrush" ShapeID="_x0000_i1025" DrawAspect="Content" ObjectID="_1458640813" r:id="rId7"/>
        </w:object>
      </w:r>
    </w:p>
    <w:p w:rsidR="008619F1" w:rsidRPr="001106F6" w:rsidRDefault="008619F1" w:rsidP="008619F1">
      <w:pPr>
        <w:jc w:val="both"/>
        <w:rPr>
          <w:sz w:val="24"/>
          <w:szCs w:val="24"/>
        </w:rPr>
      </w:pPr>
    </w:p>
    <w:p w:rsidR="008619F1" w:rsidRPr="001106F6" w:rsidRDefault="008619F1" w:rsidP="008619F1">
      <w:pPr>
        <w:pStyle w:val="Heading1"/>
        <w:spacing w:line="360" w:lineRule="auto"/>
        <w:rPr>
          <w:rFonts w:ascii="Times New Roman" w:hAnsi="Times New Roman"/>
          <w:sz w:val="24"/>
          <w:szCs w:val="24"/>
        </w:rPr>
      </w:pPr>
      <w:r w:rsidRPr="001106F6">
        <w:rPr>
          <w:rFonts w:ascii="Times New Roman" w:hAnsi="Times New Roman"/>
          <w:sz w:val="32"/>
          <w:szCs w:val="24"/>
        </w:rPr>
        <w:t>TAURANGA GIRLS’ COLLEGE</w:t>
      </w:r>
    </w:p>
    <w:p w:rsidR="008619F1" w:rsidRPr="001106F6" w:rsidRDefault="008619F1" w:rsidP="008619F1">
      <w:pPr>
        <w:jc w:val="both"/>
        <w:rPr>
          <w:sz w:val="24"/>
          <w:szCs w:val="24"/>
        </w:rPr>
      </w:pPr>
    </w:p>
    <w:p w:rsidR="008619F1" w:rsidRDefault="008619F1" w:rsidP="008619F1">
      <w:pPr>
        <w:pStyle w:val="Heading1"/>
        <w:spacing w:line="360" w:lineRule="auto"/>
        <w:rPr>
          <w:rFonts w:ascii="Times New Roman" w:hAnsi="Times New Roman"/>
          <w:sz w:val="32"/>
          <w:szCs w:val="24"/>
        </w:rPr>
      </w:pPr>
      <w:r w:rsidRPr="001106F6">
        <w:rPr>
          <w:rFonts w:ascii="Times New Roman" w:hAnsi="Times New Roman"/>
          <w:sz w:val="32"/>
          <w:szCs w:val="24"/>
        </w:rPr>
        <w:t xml:space="preserve">NCEA LEVEL </w:t>
      </w:r>
      <w:r>
        <w:rPr>
          <w:rFonts w:ascii="Times New Roman" w:hAnsi="Times New Roman"/>
          <w:sz w:val="32"/>
          <w:szCs w:val="24"/>
        </w:rPr>
        <w:t>3</w:t>
      </w:r>
      <w:r w:rsidRPr="001106F6">
        <w:rPr>
          <w:rFonts w:ascii="Times New Roman" w:hAnsi="Times New Roman"/>
          <w:sz w:val="32"/>
          <w:szCs w:val="24"/>
        </w:rPr>
        <w:t xml:space="preserve"> CHEMISTRY</w:t>
      </w:r>
    </w:p>
    <w:p w:rsidR="008619F1" w:rsidRPr="008619F1" w:rsidRDefault="008619F1" w:rsidP="008619F1">
      <w:pPr>
        <w:rPr>
          <w:sz w:val="32"/>
        </w:rPr>
      </w:pPr>
    </w:p>
    <w:p w:rsidR="008619F1" w:rsidRPr="008619F1" w:rsidRDefault="008619F1" w:rsidP="008619F1">
      <w:pPr>
        <w:jc w:val="center"/>
        <w:rPr>
          <w:sz w:val="32"/>
        </w:rPr>
      </w:pPr>
      <w:r>
        <w:rPr>
          <w:sz w:val="32"/>
        </w:rPr>
        <w:t>RESOURCE BOOKLET</w:t>
      </w:r>
    </w:p>
    <w:p w:rsidR="008619F1" w:rsidRPr="001106F6" w:rsidRDefault="008619F1" w:rsidP="008619F1">
      <w:pPr>
        <w:jc w:val="both"/>
        <w:rPr>
          <w:sz w:val="24"/>
          <w:szCs w:val="24"/>
        </w:rPr>
      </w:pPr>
    </w:p>
    <w:p w:rsidR="008619F1" w:rsidRPr="001106F6" w:rsidRDefault="008619F1" w:rsidP="008619F1">
      <w:pPr>
        <w:jc w:val="both"/>
        <w:rPr>
          <w:sz w:val="24"/>
          <w:szCs w:val="24"/>
        </w:rPr>
      </w:pPr>
    </w:p>
    <w:p w:rsidR="008619F1" w:rsidRPr="001106F6" w:rsidRDefault="008619F1" w:rsidP="0072388B">
      <w:pPr>
        <w:pStyle w:val="Heading2"/>
        <w:tabs>
          <w:tab w:val="clear" w:pos="4536"/>
          <w:tab w:val="clear" w:pos="9072"/>
          <w:tab w:val="center" w:pos="4962"/>
          <w:tab w:val="right" w:pos="9639"/>
        </w:tabs>
        <w:rPr>
          <w:rFonts w:ascii="Times New Roman" w:hAnsi="Times New Roman"/>
          <w:sz w:val="28"/>
          <w:szCs w:val="24"/>
        </w:rPr>
      </w:pPr>
      <w:r w:rsidRPr="001106F6">
        <w:rPr>
          <w:rFonts w:ascii="Times New Roman" w:hAnsi="Times New Roman"/>
          <w:sz w:val="28"/>
          <w:szCs w:val="24"/>
        </w:rPr>
        <w:t>AS 91388</w:t>
      </w:r>
      <w:r>
        <w:rPr>
          <w:rFonts w:ascii="Times New Roman" w:hAnsi="Times New Roman"/>
          <w:sz w:val="28"/>
          <w:szCs w:val="24"/>
        </w:rPr>
        <w:tab/>
      </w:r>
      <w:r w:rsidRPr="001106F6">
        <w:rPr>
          <w:rFonts w:ascii="Times New Roman" w:hAnsi="Times New Roman"/>
          <w:sz w:val="28"/>
          <w:lang w:val="en-US"/>
        </w:rPr>
        <w:t>Demonstrate understanding of spectroscopic data in chemistry</w:t>
      </w:r>
      <w:r w:rsidRPr="001106F6">
        <w:rPr>
          <w:rFonts w:ascii="Times New Roman" w:hAnsi="Times New Roman"/>
          <w:sz w:val="32"/>
          <w:szCs w:val="24"/>
        </w:rPr>
        <w:tab/>
      </w:r>
      <w:r>
        <w:rPr>
          <w:rFonts w:ascii="Times New Roman" w:hAnsi="Times New Roman"/>
          <w:sz w:val="28"/>
          <w:szCs w:val="24"/>
        </w:rPr>
        <w:t>3</w:t>
      </w:r>
      <w:r w:rsidRPr="001106F6">
        <w:rPr>
          <w:rFonts w:ascii="Times New Roman" w:hAnsi="Times New Roman"/>
          <w:sz w:val="28"/>
          <w:szCs w:val="24"/>
        </w:rPr>
        <w:t xml:space="preserve"> credits</w:t>
      </w:r>
    </w:p>
    <w:p w:rsidR="008619F1" w:rsidRDefault="008619F1" w:rsidP="008619F1">
      <w:pPr>
        <w:pStyle w:val="Heading4"/>
        <w:tabs>
          <w:tab w:val="right" w:pos="9072"/>
        </w:tabs>
        <w:rPr>
          <w:rFonts w:ascii="Times New Roman" w:hAnsi="Times New Roman"/>
          <w:sz w:val="28"/>
          <w:szCs w:val="24"/>
        </w:rPr>
      </w:pPr>
      <w:r w:rsidRPr="001106F6">
        <w:rPr>
          <w:rFonts w:ascii="Times New Roman" w:hAnsi="Times New Roman"/>
          <w:sz w:val="28"/>
          <w:szCs w:val="24"/>
        </w:rPr>
        <w:t>Version 1</w:t>
      </w:r>
    </w:p>
    <w:p w:rsidR="008619F1" w:rsidRDefault="008619F1" w:rsidP="008619F1">
      <w:pPr>
        <w:pStyle w:val="BodyText"/>
        <w:spacing w:line="360" w:lineRule="auto"/>
        <w:rPr>
          <w:rFonts w:ascii="Times New Roman" w:hAnsi="Times New Roman"/>
          <w:szCs w:val="24"/>
        </w:rPr>
      </w:pPr>
    </w:p>
    <w:p w:rsidR="00EB6721" w:rsidRDefault="00EB6721" w:rsidP="008619F1">
      <w:pPr>
        <w:pStyle w:val="BodyText"/>
        <w:spacing w:line="360" w:lineRule="auto"/>
        <w:rPr>
          <w:rFonts w:ascii="Times New Roman" w:hAnsi="Times New Roman"/>
          <w:szCs w:val="24"/>
        </w:rPr>
      </w:pPr>
    </w:p>
    <w:p w:rsidR="00D55002" w:rsidRDefault="00D55002" w:rsidP="00D55002">
      <w:pPr>
        <w:pStyle w:val="BodyText"/>
        <w:numPr>
          <w:ilvl w:val="0"/>
          <w:numId w:val="1"/>
        </w:numPr>
        <w:tabs>
          <w:tab w:val="left" w:pos="6804"/>
        </w:tabs>
        <w:spacing w:line="360" w:lineRule="auto"/>
        <w:rPr>
          <w:rFonts w:ascii="Times New Roman" w:hAnsi="Times New Roman"/>
        </w:rPr>
      </w:pPr>
      <w:r w:rsidRPr="00D55002">
        <w:rPr>
          <w:rFonts w:ascii="Times New Roman" w:hAnsi="Times New Roman"/>
        </w:rPr>
        <w:t>IR absorptions for representative functional groups</w:t>
      </w:r>
      <w:r>
        <w:rPr>
          <w:rFonts w:ascii="Times New Roman" w:hAnsi="Times New Roman"/>
        </w:rPr>
        <w:tab/>
        <w:t>page 2</w:t>
      </w:r>
    </w:p>
    <w:p w:rsidR="00D55002" w:rsidRDefault="00D55002" w:rsidP="00D55002">
      <w:pPr>
        <w:pStyle w:val="BodyText"/>
        <w:numPr>
          <w:ilvl w:val="0"/>
          <w:numId w:val="1"/>
        </w:numPr>
        <w:tabs>
          <w:tab w:val="left" w:pos="6804"/>
        </w:tabs>
        <w:spacing w:line="360" w:lineRule="auto"/>
        <w:rPr>
          <w:rFonts w:ascii="Times New Roman" w:hAnsi="Times New Roman"/>
        </w:rPr>
      </w:pPr>
      <w:r w:rsidRPr="00D55002">
        <w:rPr>
          <w:rFonts w:ascii="Times New Roman" w:hAnsi="Times New Roman"/>
          <w:vertAlign w:val="superscript"/>
        </w:rPr>
        <w:t>13</w:t>
      </w:r>
      <w:r w:rsidRPr="00D55002">
        <w:rPr>
          <w:rFonts w:ascii="Times New Roman" w:hAnsi="Times New Roman"/>
        </w:rPr>
        <w:t>C NMR chemical shift (ppm)</w:t>
      </w:r>
      <w:r>
        <w:rPr>
          <w:rFonts w:ascii="Times New Roman" w:hAnsi="Times New Roman"/>
        </w:rPr>
        <w:tab/>
        <w:t>page 2</w:t>
      </w:r>
    </w:p>
    <w:p w:rsidR="00D55002" w:rsidRDefault="00D55002" w:rsidP="00D55002">
      <w:pPr>
        <w:pStyle w:val="BodyText"/>
        <w:numPr>
          <w:ilvl w:val="0"/>
          <w:numId w:val="1"/>
        </w:numPr>
        <w:tabs>
          <w:tab w:val="left" w:pos="6804"/>
        </w:tabs>
        <w:spacing w:line="360" w:lineRule="auto"/>
        <w:rPr>
          <w:rFonts w:ascii="Times New Roman" w:hAnsi="Times New Roman"/>
        </w:rPr>
      </w:pPr>
      <w:r w:rsidRPr="00D55002">
        <w:rPr>
          <w:rFonts w:ascii="Times New Roman" w:hAnsi="Times New Roman"/>
        </w:rPr>
        <w:t>Fragments in Mass Spectrum</w:t>
      </w:r>
      <w:r>
        <w:rPr>
          <w:rFonts w:ascii="Times New Roman" w:hAnsi="Times New Roman"/>
        </w:rPr>
        <w:tab/>
        <w:t>page 2</w:t>
      </w:r>
    </w:p>
    <w:p w:rsidR="00D55002" w:rsidRDefault="00D55002" w:rsidP="00D55002">
      <w:pPr>
        <w:pStyle w:val="BodyText"/>
        <w:numPr>
          <w:ilvl w:val="0"/>
          <w:numId w:val="1"/>
        </w:numPr>
        <w:tabs>
          <w:tab w:val="left" w:pos="680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Periodic Table</w:t>
      </w:r>
      <w:r>
        <w:rPr>
          <w:rFonts w:ascii="Times New Roman" w:hAnsi="Times New Roman"/>
        </w:rPr>
        <w:tab/>
        <w:t>page 3</w:t>
      </w:r>
    </w:p>
    <w:p w:rsidR="00D55002" w:rsidRDefault="00D55002" w:rsidP="008619F1">
      <w:pPr>
        <w:pStyle w:val="BodyText"/>
        <w:spacing w:line="360" w:lineRule="auto"/>
        <w:rPr>
          <w:rFonts w:ascii="Times New Roman" w:hAnsi="Times New Roman"/>
          <w:szCs w:val="24"/>
        </w:rPr>
      </w:pPr>
    </w:p>
    <w:p w:rsidR="008619F1" w:rsidRPr="001106F6" w:rsidRDefault="008619F1" w:rsidP="008619F1">
      <w:pPr>
        <w:pStyle w:val="BodyText"/>
        <w:spacing w:line="480" w:lineRule="auto"/>
        <w:rPr>
          <w:rFonts w:ascii="Times New Roman" w:hAnsi="Times New Roman"/>
          <w:szCs w:val="24"/>
        </w:rPr>
      </w:pPr>
    </w:p>
    <w:p w:rsidR="00CF6053" w:rsidRDefault="00CF6053" w:rsidP="008619F1">
      <w:pPr>
        <w:rPr>
          <w:sz w:val="24"/>
          <w:szCs w:val="24"/>
        </w:rPr>
        <w:sectPr w:rsidR="00CF6053" w:rsidSect="00CF6053">
          <w:pgSz w:w="11906" w:h="16838" w:code="9"/>
          <w:pgMar w:top="1134" w:right="1134" w:bottom="1134" w:left="1134" w:header="709" w:footer="709" w:gutter="0"/>
          <w:cols w:space="708"/>
          <w:vAlign w:val="center"/>
          <w:docGrid w:linePitch="360"/>
        </w:sectPr>
      </w:pPr>
    </w:p>
    <w:p w:rsidR="002C50B1" w:rsidRPr="004332AC" w:rsidRDefault="004332AC" w:rsidP="004332AC">
      <w:pPr>
        <w:spacing w:line="480" w:lineRule="auto"/>
        <w:rPr>
          <w:b/>
          <w:sz w:val="28"/>
        </w:rPr>
      </w:pPr>
      <w:r w:rsidRPr="004332AC">
        <w:rPr>
          <w:b/>
          <w:sz w:val="28"/>
        </w:rPr>
        <w:lastRenderedPageBreak/>
        <w:t>IR absorptions for representative functional groups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324"/>
        <w:gridCol w:w="2551"/>
        <w:gridCol w:w="2324"/>
      </w:tblGrid>
      <w:tr w:rsidR="00763CEB" w:rsidRPr="004332AC" w:rsidTr="00A778D8">
        <w:trPr>
          <w:trHeight w:val="340"/>
          <w:jc w:val="center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2AC" w:rsidRPr="004332AC" w:rsidRDefault="004332AC" w:rsidP="00763CEB">
            <w:pPr>
              <w:jc w:val="center"/>
              <w:rPr>
                <w:b/>
                <w:sz w:val="24"/>
              </w:rPr>
            </w:pPr>
            <w:r w:rsidRPr="004332AC">
              <w:rPr>
                <w:b/>
                <w:sz w:val="24"/>
              </w:rPr>
              <w:t>Molecular Motion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332AC" w:rsidRPr="004332AC" w:rsidRDefault="004332AC" w:rsidP="00763CEB">
            <w:pPr>
              <w:jc w:val="center"/>
              <w:rPr>
                <w:b/>
                <w:sz w:val="24"/>
              </w:rPr>
            </w:pPr>
            <w:r w:rsidRPr="004332AC">
              <w:rPr>
                <w:b/>
                <w:sz w:val="24"/>
              </w:rPr>
              <w:t>Wavenumber (cm</w:t>
            </w:r>
            <w:r w:rsidRPr="004332AC">
              <w:rPr>
                <w:b/>
                <w:sz w:val="24"/>
                <w:vertAlign w:val="superscript"/>
              </w:rPr>
              <w:t>−1</w:t>
            </w:r>
            <w:r w:rsidRPr="004332AC">
              <w:rPr>
                <w:b/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2AC" w:rsidRPr="004332AC" w:rsidRDefault="004332AC" w:rsidP="00763CEB">
            <w:pPr>
              <w:jc w:val="center"/>
              <w:rPr>
                <w:b/>
                <w:sz w:val="24"/>
              </w:rPr>
            </w:pPr>
            <w:r w:rsidRPr="004332AC">
              <w:rPr>
                <w:b/>
                <w:sz w:val="24"/>
              </w:rPr>
              <w:t>Molecular Motion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2AC" w:rsidRPr="004332AC" w:rsidRDefault="004332AC" w:rsidP="00763CEB">
            <w:pPr>
              <w:jc w:val="center"/>
              <w:rPr>
                <w:b/>
                <w:sz w:val="24"/>
              </w:rPr>
            </w:pPr>
            <w:r w:rsidRPr="004332AC">
              <w:rPr>
                <w:b/>
                <w:sz w:val="24"/>
              </w:rPr>
              <w:t>Wavenumber (cm</w:t>
            </w:r>
            <w:r w:rsidRPr="004332AC">
              <w:rPr>
                <w:b/>
                <w:sz w:val="24"/>
                <w:vertAlign w:val="superscript"/>
              </w:rPr>
              <w:t>−1</w:t>
            </w:r>
            <w:r w:rsidRPr="004332AC">
              <w:rPr>
                <w:b/>
                <w:sz w:val="24"/>
              </w:rPr>
              <w:t>)</w:t>
            </w:r>
          </w:p>
        </w:tc>
      </w:tr>
      <w:tr w:rsidR="004332AC" w:rsidRPr="004332AC" w:rsidTr="00A778D8">
        <w:trPr>
          <w:trHeight w:val="510"/>
          <w:jc w:val="center"/>
        </w:trPr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4332AC" w:rsidRPr="004332AC" w:rsidRDefault="004332AC" w:rsidP="00A778D8">
            <w:pPr>
              <w:ind w:left="1276" w:hanging="1276"/>
              <w:rPr>
                <w:sz w:val="24"/>
              </w:rPr>
            </w:pPr>
            <w:r>
              <w:rPr>
                <w:sz w:val="24"/>
              </w:rPr>
              <w:t>N–H stretch (1 per N–H bond)</w:t>
            </w:r>
          </w:p>
        </w:tc>
        <w:tc>
          <w:tcPr>
            <w:tcW w:w="232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332AC" w:rsidRPr="004332AC" w:rsidRDefault="004332AC" w:rsidP="00B604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3500–3</w:t>
            </w:r>
            <w:r w:rsidR="00B604FB">
              <w:rPr>
                <w:sz w:val="24"/>
              </w:rPr>
              <w:t>30</w:t>
            </w:r>
            <w:r>
              <w:rPr>
                <w:sz w:val="24"/>
              </w:rPr>
              <w:t>0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332AC" w:rsidRPr="004332AC" w:rsidRDefault="004332AC" w:rsidP="00763CEB">
            <w:pPr>
              <w:rPr>
                <w:sz w:val="24"/>
              </w:rPr>
            </w:pPr>
            <w:r>
              <w:rPr>
                <w:sz w:val="24"/>
              </w:rPr>
              <w:t>C═O stretch</w:t>
            </w:r>
          </w:p>
        </w:tc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4332AC" w:rsidRPr="004332AC" w:rsidRDefault="004332AC" w:rsidP="00763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1750–1700</w:t>
            </w:r>
          </w:p>
        </w:tc>
      </w:tr>
      <w:tr w:rsidR="004332AC" w:rsidRPr="004332AC" w:rsidTr="00A778D8">
        <w:trPr>
          <w:trHeight w:val="510"/>
          <w:jc w:val="center"/>
        </w:trPr>
        <w:tc>
          <w:tcPr>
            <w:tcW w:w="2551" w:type="dxa"/>
            <w:vAlign w:val="center"/>
          </w:tcPr>
          <w:p w:rsidR="004332AC" w:rsidRPr="004332AC" w:rsidRDefault="004332AC" w:rsidP="00763CEB">
            <w:pPr>
              <w:rPr>
                <w:sz w:val="24"/>
              </w:rPr>
            </w:pPr>
            <w:r>
              <w:rPr>
                <w:sz w:val="24"/>
              </w:rPr>
              <w:t>O–H stretch</w:t>
            </w: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:rsidR="004332AC" w:rsidRPr="004332AC" w:rsidRDefault="004332AC" w:rsidP="00B604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B604FB">
              <w:rPr>
                <w:sz w:val="24"/>
              </w:rPr>
              <w:t>0</w:t>
            </w:r>
            <w:r>
              <w:rPr>
                <w:sz w:val="24"/>
              </w:rPr>
              <w:t>0–3300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4332AC" w:rsidRPr="004332AC" w:rsidRDefault="004332AC" w:rsidP="00763CEB">
            <w:pPr>
              <w:rPr>
                <w:sz w:val="24"/>
              </w:rPr>
            </w:pPr>
            <w:r>
              <w:rPr>
                <w:sz w:val="24"/>
              </w:rPr>
              <w:t>C═O stretch (amide)</w:t>
            </w:r>
          </w:p>
        </w:tc>
        <w:tc>
          <w:tcPr>
            <w:tcW w:w="2324" w:type="dxa"/>
            <w:vAlign w:val="center"/>
          </w:tcPr>
          <w:p w:rsidR="004332AC" w:rsidRPr="004332AC" w:rsidRDefault="004332AC" w:rsidP="00763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1680–1630</w:t>
            </w:r>
          </w:p>
        </w:tc>
      </w:tr>
      <w:tr w:rsidR="004332AC" w:rsidRPr="004332AC" w:rsidTr="00A778D8">
        <w:trPr>
          <w:trHeight w:val="510"/>
          <w:jc w:val="center"/>
        </w:trPr>
        <w:tc>
          <w:tcPr>
            <w:tcW w:w="2551" w:type="dxa"/>
            <w:vAlign w:val="center"/>
          </w:tcPr>
          <w:p w:rsidR="004332AC" w:rsidRPr="004332AC" w:rsidRDefault="004332AC" w:rsidP="00A778D8">
            <w:pPr>
              <w:ind w:left="1276" w:hanging="1276"/>
              <w:rPr>
                <w:sz w:val="24"/>
              </w:rPr>
            </w:pPr>
            <w:r>
              <w:rPr>
                <w:sz w:val="24"/>
              </w:rPr>
              <w:t>O–H stretch (carboxylic acid)</w:t>
            </w: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:rsidR="004332AC" w:rsidRPr="004332AC" w:rsidRDefault="004332AC" w:rsidP="00763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3400–2400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4332AC" w:rsidRPr="004332AC" w:rsidRDefault="004332AC" w:rsidP="00763CEB">
            <w:pPr>
              <w:rPr>
                <w:sz w:val="24"/>
              </w:rPr>
            </w:pPr>
            <w:r>
              <w:rPr>
                <w:sz w:val="24"/>
              </w:rPr>
              <w:t xml:space="preserve">C═C stretch </w:t>
            </w:r>
          </w:p>
        </w:tc>
        <w:tc>
          <w:tcPr>
            <w:tcW w:w="2324" w:type="dxa"/>
            <w:vAlign w:val="center"/>
          </w:tcPr>
          <w:p w:rsidR="004332AC" w:rsidRPr="004332AC" w:rsidRDefault="004332AC" w:rsidP="00B604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1690–16</w:t>
            </w:r>
            <w:r w:rsidR="00B604FB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4332AC" w:rsidRPr="004332AC" w:rsidTr="00A778D8">
        <w:trPr>
          <w:trHeight w:val="510"/>
          <w:jc w:val="center"/>
        </w:trPr>
        <w:tc>
          <w:tcPr>
            <w:tcW w:w="2551" w:type="dxa"/>
            <w:vAlign w:val="center"/>
          </w:tcPr>
          <w:p w:rsidR="004332AC" w:rsidRPr="004332AC" w:rsidRDefault="004332AC" w:rsidP="00763CEB">
            <w:pPr>
              <w:rPr>
                <w:sz w:val="24"/>
              </w:rPr>
            </w:pPr>
            <w:r>
              <w:rPr>
                <w:sz w:val="24"/>
              </w:rPr>
              <w:t>═C–H stretch</w:t>
            </w: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:rsidR="004332AC" w:rsidRPr="004332AC" w:rsidRDefault="004332AC" w:rsidP="00763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3100–3010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4332AC" w:rsidRPr="004332AC" w:rsidRDefault="004332AC" w:rsidP="00763CEB">
            <w:pPr>
              <w:rPr>
                <w:sz w:val="24"/>
              </w:rPr>
            </w:pPr>
            <w:r>
              <w:rPr>
                <w:sz w:val="24"/>
              </w:rPr>
              <w:t>N–H bend</w:t>
            </w:r>
          </w:p>
        </w:tc>
        <w:tc>
          <w:tcPr>
            <w:tcW w:w="2324" w:type="dxa"/>
            <w:vAlign w:val="center"/>
          </w:tcPr>
          <w:p w:rsidR="004332AC" w:rsidRPr="004332AC" w:rsidRDefault="004332AC" w:rsidP="00763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1640–1500</w:t>
            </w:r>
          </w:p>
        </w:tc>
      </w:tr>
      <w:tr w:rsidR="004332AC" w:rsidRPr="004332AC" w:rsidTr="00A778D8">
        <w:trPr>
          <w:trHeight w:val="510"/>
          <w:jc w:val="center"/>
        </w:trPr>
        <w:tc>
          <w:tcPr>
            <w:tcW w:w="2551" w:type="dxa"/>
            <w:vAlign w:val="center"/>
          </w:tcPr>
          <w:p w:rsidR="004332AC" w:rsidRPr="004332AC" w:rsidRDefault="004332AC" w:rsidP="00763CEB">
            <w:pPr>
              <w:rPr>
                <w:sz w:val="24"/>
              </w:rPr>
            </w:pPr>
            <w:r>
              <w:rPr>
                <w:sz w:val="24"/>
              </w:rPr>
              <w:t>C–H stretch</w:t>
            </w: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:rsidR="004332AC" w:rsidRPr="004332AC" w:rsidRDefault="004332AC" w:rsidP="00763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2950–2800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4332AC" w:rsidRPr="004332AC" w:rsidRDefault="004332AC" w:rsidP="00763CEB">
            <w:pPr>
              <w:rPr>
                <w:sz w:val="24"/>
              </w:rPr>
            </w:pPr>
            <w:r>
              <w:rPr>
                <w:sz w:val="24"/>
              </w:rPr>
              <w:t>C–O stretch</w:t>
            </w:r>
          </w:p>
        </w:tc>
        <w:tc>
          <w:tcPr>
            <w:tcW w:w="2324" w:type="dxa"/>
            <w:vAlign w:val="center"/>
          </w:tcPr>
          <w:p w:rsidR="004332AC" w:rsidRPr="004332AC" w:rsidRDefault="004332AC" w:rsidP="003150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3150C1">
              <w:rPr>
                <w:sz w:val="24"/>
              </w:rPr>
              <w:t>2</w:t>
            </w:r>
            <w:r>
              <w:rPr>
                <w:sz w:val="24"/>
              </w:rPr>
              <w:t>0–1210</w:t>
            </w:r>
          </w:p>
        </w:tc>
      </w:tr>
      <w:tr w:rsidR="004332AC" w:rsidRPr="004332AC" w:rsidTr="00A778D8">
        <w:trPr>
          <w:trHeight w:val="510"/>
          <w:jc w:val="center"/>
        </w:trPr>
        <w:tc>
          <w:tcPr>
            <w:tcW w:w="2551" w:type="dxa"/>
            <w:vAlign w:val="center"/>
          </w:tcPr>
          <w:p w:rsidR="004332AC" w:rsidRPr="004332AC" w:rsidRDefault="00AD1EF1" w:rsidP="00763CEB">
            <w:pPr>
              <w:rPr>
                <w:sz w:val="24"/>
              </w:rPr>
            </w:pPr>
            <w:r>
              <w:rPr>
                <w:sz w:val="24"/>
              </w:rPr>
              <w:t>C–H aldehyde stretch</w:t>
            </w: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:rsidR="004332AC" w:rsidRPr="004332AC" w:rsidRDefault="00AD1EF1" w:rsidP="00763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~2850 and ~2750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4332AC" w:rsidRPr="004332AC" w:rsidRDefault="00AD1EF1" w:rsidP="00763CEB">
            <w:pPr>
              <w:rPr>
                <w:sz w:val="24"/>
              </w:rPr>
            </w:pPr>
            <w:r>
              <w:rPr>
                <w:sz w:val="24"/>
              </w:rPr>
              <w:t>C–</w:t>
            </w:r>
            <w:proofErr w:type="spellStart"/>
            <w:r>
              <w:rPr>
                <w:sz w:val="24"/>
              </w:rPr>
              <w:t>Cl</w:t>
            </w:r>
            <w:proofErr w:type="spellEnd"/>
            <w:r>
              <w:rPr>
                <w:sz w:val="24"/>
              </w:rPr>
              <w:t xml:space="preserve"> stretch</w:t>
            </w:r>
          </w:p>
        </w:tc>
        <w:tc>
          <w:tcPr>
            <w:tcW w:w="2324" w:type="dxa"/>
            <w:vAlign w:val="center"/>
          </w:tcPr>
          <w:p w:rsidR="004332AC" w:rsidRPr="004332AC" w:rsidRDefault="00AD1EF1" w:rsidP="00763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785–540</w:t>
            </w:r>
          </w:p>
        </w:tc>
      </w:tr>
      <w:tr w:rsidR="004332AC" w:rsidRPr="004332AC" w:rsidTr="00A778D8">
        <w:trPr>
          <w:trHeight w:val="510"/>
          <w:jc w:val="center"/>
        </w:trPr>
        <w:tc>
          <w:tcPr>
            <w:tcW w:w="2551" w:type="dxa"/>
            <w:vAlign w:val="center"/>
          </w:tcPr>
          <w:p w:rsidR="004332AC" w:rsidRPr="004332AC" w:rsidRDefault="00AD1EF1" w:rsidP="00A778D8">
            <w:pPr>
              <w:ind w:left="1276" w:hanging="1276"/>
              <w:rPr>
                <w:sz w:val="24"/>
              </w:rPr>
            </w:pPr>
            <w:r>
              <w:rPr>
                <w:sz w:val="24"/>
              </w:rPr>
              <w:t>C═O stretch (acyl chlorides)</w:t>
            </w: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:rsidR="004332AC" w:rsidRPr="004332AC" w:rsidRDefault="00AD1EF1" w:rsidP="00763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1810–1775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4332AC" w:rsidRPr="004332AC" w:rsidRDefault="00AD1EF1" w:rsidP="00763CEB">
            <w:pPr>
              <w:rPr>
                <w:sz w:val="24"/>
              </w:rPr>
            </w:pPr>
            <w:r>
              <w:rPr>
                <w:sz w:val="24"/>
              </w:rPr>
              <w:t>C–Br</w:t>
            </w:r>
          </w:p>
        </w:tc>
        <w:tc>
          <w:tcPr>
            <w:tcW w:w="2324" w:type="dxa"/>
            <w:vAlign w:val="center"/>
          </w:tcPr>
          <w:p w:rsidR="004332AC" w:rsidRPr="004332AC" w:rsidRDefault="00AD1EF1" w:rsidP="00763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650–510</w:t>
            </w:r>
          </w:p>
        </w:tc>
      </w:tr>
    </w:tbl>
    <w:p w:rsidR="008619F1" w:rsidRDefault="008619F1" w:rsidP="00B401EB">
      <w:pPr>
        <w:spacing w:line="360" w:lineRule="auto"/>
        <w:rPr>
          <w:sz w:val="28"/>
        </w:rPr>
      </w:pPr>
    </w:p>
    <w:p w:rsidR="008619F1" w:rsidRPr="00B401EB" w:rsidRDefault="00373D8B" w:rsidP="00E64820">
      <w:pPr>
        <w:tabs>
          <w:tab w:val="left" w:pos="6096"/>
        </w:tabs>
        <w:spacing w:line="480" w:lineRule="auto"/>
        <w:ind w:left="426"/>
        <w:rPr>
          <w:b/>
          <w:sz w:val="28"/>
        </w:rPr>
      </w:pPr>
      <w:r>
        <w:rPr>
          <w:b/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59E0A" wp14:editId="387C9D4F">
                <wp:simplePos x="0" y="0"/>
                <wp:positionH relativeFrom="column">
                  <wp:posOffset>3579272</wp:posOffset>
                </wp:positionH>
                <wp:positionV relativeFrom="paragraph">
                  <wp:posOffset>344805</wp:posOffset>
                </wp:positionV>
                <wp:extent cx="2952000" cy="4968000"/>
                <wp:effectExtent l="0" t="0" r="127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49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47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4"/>
                              <w:gridCol w:w="2835"/>
                            </w:tblGrid>
                            <w:tr w:rsidR="00007A09" w:rsidRPr="00373D8B" w:rsidTr="0020618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6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7A09" w:rsidRPr="00373D8B" w:rsidRDefault="00007A09" w:rsidP="00E6482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73D8B">
                                    <w:rPr>
                                      <w:b/>
                                      <w:sz w:val="24"/>
                                    </w:rPr>
                                    <w:t>Relative mass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7A09" w:rsidRPr="00373D8B" w:rsidRDefault="00007A09" w:rsidP="00E6482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vertAlign w:val="superscript"/>
                                    </w:rPr>
                                  </w:pPr>
                                  <w:r w:rsidRPr="00373D8B">
                                    <w:rPr>
                                      <w:b/>
                                      <w:sz w:val="24"/>
                                    </w:rPr>
                                    <w:t>Molecular ion, M</w:t>
                                  </w:r>
                                  <w:r w:rsidRPr="00373D8B">
                                    <w:rPr>
                                      <w:rStyle w:val="Superchar"/>
                                      <w:b/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07A09" w:rsidRPr="00373D8B" w:rsidTr="0020618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644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7A09" w:rsidRPr="00373D8B" w:rsidRDefault="00007A09" w:rsidP="00E6482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73D8B"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7A09" w:rsidRPr="00373D8B" w:rsidRDefault="00007A09" w:rsidP="00E64820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r w:rsidRPr="00373D8B">
                                    <w:rPr>
                                      <w:sz w:val="24"/>
                                    </w:rPr>
                                    <w:t>CH</w:t>
                                  </w:r>
                                  <w:r w:rsidRPr="00373D8B">
                                    <w:rPr>
                                      <w:rStyle w:val="Subchar"/>
                                      <w:sz w:val="24"/>
                                    </w:rPr>
                                    <w:t>3</w:t>
                                  </w:r>
                                  <w:r w:rsidRPr="00373D8B">
                                    <w:rPr>
                                      <w:rStyle w:val="Superchar"/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07A09" w:rsidRPr="00373D8B" w:rsidTr="0020618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auto"/>
                                  <w:vAlign w:val="center"/>
                                </w:tcPr>
                                <w:p w:rsidR="00007A09" w:rsidRPr="00373D8B" w:rsidRDefault="00007A09" w:rsidP="00E6482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73D8B"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007A09" w:rsidRPr="00373D8B" w:rsidRDefault="00007A09" w:rsidP="00E64820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r w:rsidRPr="00373D8B">
                                    <w:rPr>
                                      <w:sz w:val="24"/>
                                    </w:rPr>
                                    <w:t>OH</w:t>
                                  </w:r>
                                  <w:r w:rsidRPr="00373D8B">
                                    <w:rPr>
                                      <w:rStyle w:val="Superchar"/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07A09" w:rsidRPr="00373D8B" w:rsidTr="0020618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auto"/>
                                  <w:vAlign w:val="center"/>
                                </w:tcPr>
                                <w:p w:rsidR="00007A09" w:rsidRPr="00373D8B" w:rsidRDefault="00007A09" w:rsidP="00E6482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007A09" w:rsidRPr="008729F4" w:rsidRDefault="00007A09" w:rsidP="004D06C7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07A09" w:rsidRPr="00373D8B" w:rsidTr="0020618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auto"/>
                                  <w:vAlign w:val="center"/>
                                </w:tcPr>
                                <w:p w:rsidR="00007A09" w:rsidRPr="00373D8B" w:rsidRDefault="00007A09" w:rsidP="00E6482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73D8B">
                                    <w:rPr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007A09" w:rsidRPr="00373D8B" w:rsidRDefault="00007A09" w:rsidP="00870594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r w:rsidRPr="00373D8B">
                                    <w:rPr>
                                      <w:sz w:val="24"/>
                                    </w:rPr>
                                    <w:t>C</w:t>
                                  </w:r>
                                  <w:r w:rsidRPr="00870594"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 w:rsidRPr="00373D8B">
                                    <w:rPr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rStyle w:val="Subchar"/>
                                      <w:sz w:val="24"/>
                                    </w:rPr>
                                    <w:t>5</w:t>
                                  </w:r>
                                  <w:r w:rsidRPr="00373D8B">
                                    <w:rPr>
                                      <w:rStyle w:val="Superchar"/>
                                      <w:sz w:val="24"/>
                                    </w:rPr>
                                    <w:t>+</w:t>
                                  </w:r>
                                  <w:r w:rsidRPr="00373D8B">
                                    <w:rPr>
                                      <w:sz w:val="24"/>
                                    </w:rPr>
                                    <w:t xml:space="preserve"> or CHO</w:t>
                                  </w:r>
                                  <w:r w:rsidRPr="00373D8B">
                                    <w:rPr>
                                      <w:rStyle w:val="Superchar"/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07A09" w:rsidRPr="00373D8B" w:rsidTr="0020618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auto"/>
                                  <w:vAlign w:val="center"/>
                                </w:tcPr>
                                <w:p w:rsidR="00007A09" w:rsidRPr="00373D8B" w:rsidRDefault="00007A09" w:rsidP="00E6482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73D8B">
                                    <w:rPr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007A09" w:rsidRPr="00373D8B" w:rsidRDefault="00007A09" w:rsidP="00E64820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</w:t>
                                  </w:r>
                                  <w:r w:rsidRPr="00373D8B">
                                    <w:rPr>
                                      <w:sz w:val="24"/>
                                    </w:rPr>
                                    <w:t>CH</w:t>
                                  </w:r>
                                  <w:r w:rsidRPr="00373D8B">
                                    <w:rPr>
                                      <w:rStyle w:val="Subchar"/>
                                      <w:sz w:val="24"/>
                                    </w:rPr>
                                    <w:t>3</w:t>
                                  </w:r>
                                  <w:r w:rsidRPr="00373D8B">
                                    <w:rPr>
                                      <w:rStyle w:val="Superchar"/>
                                      <w:sz w:val="24"/>
                                    </w:rPr>
                                    <w:t>+</w:t>
                                  </w:r>
                                  <w:r w:rsidRPr="00373D8B">
                                    <w:rPr>
                                      <w:sz w:val="24"/>
                                    </w:rPr>
                                    <w:t xml:space="preserve"> or CH</w:t>
                                  </w:r>
                                  <w:r w:rsidRPr="00373D8B">
                                    <w:rPr>
                                      <w:rStyle w:val="Subchar"/>
                                      <w:sz w:val="24"/>
                                    </w:rPr>
                                    <w:t>2</w:t>
                                  </w:r>
                                  <w:r w:rsidRPr="00373D8B">
                                    <w:rPr>
                                      <w:sz w:val="24"/>
                                    </w:rPr>
                                    <w:t>OH</w:t>
                                  </w:r>
                                  <w:r w:rsidRPr="00373D8B">
                                    <w:rPr>
                                      <w:rStyle w:val="Superchar"/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B27FB5" w:rsidRPr="00373D8B" w:rsidTr="0020618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auto"/>
                                  <w:vAlign w:val="center"/>
                                </w:tcPr>
                                <w:p w:rsidR="00B27FB5" w:rsidRDefault="00B27FB5" w:rsidP="00E6482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 &amp; 37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B27FB5" w:rsidRPr="00B27FB5" w:rsidRDefault="00B27FB5" w:rsidP="008014D9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Cl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07A09" w:rsidRPr="00373D8B" w:rsidTr="0020618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auto"/>
                                  <w:vAlign w:val="center"/>
                                </w:tcPr>
                                <w:p w:rsidR="00007A09" w:rsidRPr="00373D8B" w:rsidRDefault="00007A09" w:rsidP="00E6482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007A09" w:rsidRPr="008A5D8A" w:rsidRDefault="00007A09" w:rsidP="008014D9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5</w:t>
                                  </w:r>
                                  <w:r>
                                    <w:rPr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7A09" w:rsidRPr="00373D8B" w:rsidTr="0020618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auto"/>
                                  <w:vAlign w:val="center"/>
                                </w:tcPr>
                                <w:p w:rsidR="00007A09" w:rsidRPr="00373D8B" w:rsidRDefault="00007A09" w:rsidP="00E6482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73D8B">
                                    <w:rPr>
                                      <w:sz w:val="2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007A09" w:rsidRPr="008A5D8A" w:rsidRDefault="00007A09" w:rsidP="008729F4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r w:rsidRPr="00373D8B">
                                    <w:rPr>
                                      <w:sz w:val="24"/>
                                    </w:rPr>
                                    <w:t>C</w:t>
                                  </w:r>
                                  <w:r w:rsidRPr="00373D8B">
                                    <w:rPr>
                                      <w:rStyle w:val="Subchar"/>
                                      <w:sz w:val="24"/>
                                    </w:rPr>
                                    <w:t>3</w:t>
                                  </w:r>
                                  <w:r w:rsidRPr="00373D8B">
                                    <w:rPr>
                                      <w:sz w:val="24"/>
                                    </w:rPr>
                                    <w:t>H</w:t>
                                  </w:r>
                                  <w:r w:rsidRPr="00373D8B">
                                    <w:rPr>
                                      <w:rStyle w:val="Subchar"/>
                                      <w:sz w:val="24"/>
                                    </w:rPr>
                                    <w:t>7</w:t>
                                  </w:r>
                                  <w:r w:rsidRPr="00373D8B">
                                    <w:rPr>
                                      <w:rStyle w:val="Superchar"/>
                                      <w:sz w:val="24"/>
                                    </w:rPr>
                                    <w:t>+</w:t>
                                  </w:r>
                                  <w:r>
                                    <w:rPr>
                                      <w:rStyle w:val="Superchar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7A09" w:rsidRPr="00373D8B" w:rsidTr="0020618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auto"/>
                                  <w:vAlign w:val="center"/>
                                </w:tcPr>
                                <w:p w:rsidR="00007A09" w:rsidRPr="00373D8B" w:rsidRDefault="00007A09" w:rsidP="00E6482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73D8B">
                                    <w:rPr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007A09" w:rsidRPr="00373D8B" w:rsidRDefault="00007A09" w:rsidP="00E64820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r w:rsidRPr="00373D8B">
                                    <w:rPr>
                                      <w:sz w:val="24"/>
                                    </w:rPr>
                                    <w:t>COOH</w:t>
                                  </w:r>
                                  <w:r w:rsidRPr="00373D8B">
                                    <w:rPr>
                                      <w:rStyle w:val="Superchar"/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07A09" w:rsidRPr="00373D8B" w:rsidTr="0020618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auto"/>
                                  <w:vAlign w:val="center"/>
                                </w:tcPr>
                                <w:p w:rsidR="00007A09" w:rsidRPr="00373D8B" w:rsidRDefault="00007A09" w:rsidP="00E6482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007A09" w:rsidRPr="00206183" w:rsidRDefault="00007A09" w:rsidP="00E64820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COOH</w:t>
                                  </w:r>
                                  <w:r>
                                    <w:rPr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  <w:r w:rsidR="00206183">
                                    <w:rPr>
                                      <w:sz w:val="24"/>
                                    </w:rPr>
                                    <w:t xml:space="preserve"> or COOCH</w:t>
                                  </w:r>
                                  <w:r w:rsidR="00206183">
                                    <w:rPr>
                                      <w:sz w:val="24"/>
                                      <w:vertAlign w:val="subscript"/>
                                    </w:rPr>
                                    <w:t>3</w:t>
                                  </w:r>
                                  <w:r w:rsidR="00206183">
                                    <w:rPr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BE11F5" w:rsidRPr="00373D8B" w:rsidTr="0020618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auto"/>
                                  <w:vAlign w:val="center"/>
                                </w:tcPr>
                                <w:p w:rsidR="00BE11F5" w:rsidRDefault="00BE11F5" w:rsidP="00E6482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62 &amp; 64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BE11F5" w:rsidRPr="00BE11F5" w:rsidRDefault="00BE11F5" w:rsidP="00E64820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CCH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Cl</w:t>
                                  </w:r>
                                  <w:r>
                                    <w:rPr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BE11F5" w:rsidRPr="00373D8B" w:rsidTr="0020618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auto"/>
                                  <w:vAlign w:val="center"/>
                                </w:tcPr>
                                <w:p w:rsidR="00BE11F5" w:rsidRDefault="00BE11F5" w:rsidP="00E6482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63 &amp; 65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BE11F5" w:rsidRPr="00BE11F5" w:rsidRDefault="00BE11F5" w:rsidP="00E64820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CHCH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Cl</w:t>
                                  </w:r>
                                  <w:r>
                                    <w:rPr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B27FB5" w:rsidRPr="00373D8B" w:rsidTr="0020618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auto"/>
                                  <w:vAlign w:val="center"/>
                                </w:tcPr>
                                <w:p w:rsidR="00B27FB5" w:rsidRDefault="00B27FB5" w:rsidP="00E6482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79 &amp; 81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B27FB5" w:rsidRPr="00B27FB5" w:rsidRDefault="00B27FB5" w:rsidP="00E64820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Br</w:t>
                                  </w:r>
                                  <w:r>
                                    <w:rPr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</w:tr>
                          </w:tbl>
                          <w:p w:rsidR="00007A09" w:rsidRDefault="00007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1.85pt;margin-top:27.15pt;width:232.45pt;height:3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" fillcolor="white [3201]" stroked="f" strokeweight=".5pt">
                <v:textbox>
                  <w:txbxContent>
                    <w:tbl>
                      <w:tblPr>
                        <w:tblW w:w="447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4"/>
                        <w:gridCol w:w="2835"/>
                      </w:tblGrid>
                      <w:tr w:rsidR="00007A09" w:rsidRPr="00373D8B" w:rsidTr="00206183">
                        <w:trPr>
                          <w:trHeight w:val="340"/>
                          <w:jc w:val="center"/>
                        </w:trPr>
                        <w:tc>
                          <w:tcPr>
                            <w:tcW w:w="16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07A09" w:rsidRPr="00373D8B" w:rsidRDefault="00007A09" w:rsidP="00E6482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73D8B">
                              <w:rPr>
                                <w:b/>
                                <w:sz w:val="24"/>
                              </w:rPr>
                              <w:t>Relative mass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07A09" w:rsidRPr="00373D8B" w:rsidRDefault="00007A09" w:rsidP="00E64820">
                            <w:pPr>
                              <w:jc w:val="center"/>
                              <w:rPr>
                                <w:b/>
                                <w:sz w:val="24"/>
                                <w:vertAlign w:val="superscript"/>
                              </w:rPr>
                            </w:pPr>
                            <w:r w:rsidRPr="00373D8B">
                              <w:rPr>
                                <w:b/>
                                <w:sz w:val="24"/>
                              </w:rPr>
                              <w:t>Molecular ion, M</w:t>
                            </w:r>
                            <w:r w:rsidRPr="00373D8B">
                              <w:rPr>
                                <w:rStyle w:val="Superchar"/>
                                <w:b/>
                                <w:sz w:val="24"/>
                              </w:rPr>
                              <w:t>+</w:t>
                            </w:r>
                          </w:p>
                        </w:tc>
                      </w:tr>
                      <w:tr w:rsidR="00007A09" w:rsidRPr="00373D8B" w:rsidTr="00206183">
                        <w:trPr>
                          <w:trHeight w:val="510"/>
                          <w:jc w:val="center"/>
                        </w:trPr>
                        <w:tc>
                          <w:tcPr>
                            <w:tcW w:w="1644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07A09" w:rsidRPr="00373D8B" w:rsidRDefault="00007A09" w:rsidP="00E6482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73D8B"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07A09" w:rsidRPr="00373D8B" w:rsidRDefault="00007A09" w:rsidP="00E64820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373D8B">
                              <w:rPr>
                                <w:sz w:val="24"/>
                              </w:rPr>
                              <w:t>CH</w:t>
                            </w:r>
                            <w:r w:rsidRPr="00373D8B">
                              <w:rPr>
                                <w:rStyle w:val="Subchar"/>
                                <w:sz w:val="24"/>
                              </w:rPr>
                              <w:t>3</w:t>
                            </w:r>
                            <w:r w:rsidRPr="00373D8B">
                              <w:rPr>
                                <w:rStyle w:val="Superchar"/>
                                <w:sz w:val="24"/>
                              </w:rPr>
                              <w:t>+</w:t>
                            </w:r>
                          </w:p>
                        </w:tc>
                      </w:tr>
                      <w:tr w:rsidR="00007A09" w:rsidRPr="00373D8B" w:rsidTr="00206183">
                        <w:trPr>
                          <w:trHeight w:val="510"/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auto"/>
                            <w:vAlign w:val="center"/>
                          </w:tcPr>
                          <w:p w:rsidR="00007A09" w:rsidRPr="00373D8B" w:rsidRDefault="00007A09" w:rsidP="00E6482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73D8B"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007A09" w:rsidRPr="00373D8B" w:rsidRDefault="00007A09" w:rsidP="00E64820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373D8B">
                              <w:rPr>
                                <w:sz w:val="24"/>
                              </w:rPr>
                              <w:t>OH</w:t>
                            </w:r>
                            <w:r w:rsidRPr="00373D8B">
                              <w:rPr>
                                <w:rStyle w:val="Superchar"/>
                                <w:sz w:val="24"/>
                              </w:rPr>
                              <w:t>+</w:t>
                            </w:r>
                          </w:p>
                        </w:tc>
                      </w:tr>
                      <w:tr w:rsidR="00007A09" w:rsidRPr="00373D8B" w:rsidTr="00206183">
                        <w:trPr>
                          <w:trHeight w:val="510"/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auto"/>
                            <w:vAlign w:val="center"/>
                          </w:tcPr>
                          <w:p w:rsidR="00007A09" w:rsidRPr="00373D8B" w:rsidRDefault="00007A09" w:rsidP="00E6482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007A09" w:rsidRPr="008729F4" w:rsidRDefault="00007A09" w:rsidP="004D06C7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+</w:t>
                            </w:r>
                          </w:p>
                        </w:tc>
                      </w:tr>
                      <w:tr w:rsidR="00007A09" w:rsidRPr="00373D8B" w:rsidTr="00206183">
                        <w:trPr>
                          <w:trHeight w:val="510"/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auto"/>
                            <w:vAlign w:val="center"/>
                          </w:tcPr>
                          <w:p w:rsidR="00007A09" w:rsidRPr="00373D8B" w:rsidRDefault="00007A09" w:rsidP="00E6482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73D8B">
                              <w:rPr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007A09" w:rsidRPr="00373D8B" w:rsidRDefault="00007A09" w:rsidP="00870594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373D8B">
                              <w:rPr>
                                <w:sz w:val="24"/>
                              </w:rPr>
                              <w:t>C</w:t>
                            </w:r>
                            <w:r w:rsidRPr="00870594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Pr="00373D8B">
                              <w:rPr>
                                <w:sz w:val="24"/>
                              </w:rPr>
                              <w:t>H</w:t>
                            </w:r>
                            <w:r>
                              <w:rPr>
                                <w:rStyle w:val="Subchar"/>
                                <w:sz w:val="24"/>
                              </w:rPr>
                              <w:t>5</w:t>
                            </w:r>
                            <w:r w:rsidRPr="00373D8B">
                              <w:rPr>
                                <w:rStyle w:val="Superchar"/>
                                <w:sz w:val="24"/>
                              </w:rPr>
                              <w:t>+</w:t>
                            </w:r>
                            <w:r w:rsidRPr="00373D8B">
                              <w:rPr>
                                <w:sz w:val="24"/>
                              </w:rPr>
                              <w:t xml:space="preserve"> or CHO</w:t>
                            </w:r>
                            <w:r w:rsidRPr="00373D8B">
                              <w:rPr>
                                <w:rStyle w:val="Superchar"/>
                                <w:sz w:val="24"/>
                              </w:rPr>
                              <w:t>+</w:t>
                            </w:r>
                          </w:p>
                        </w:tc>
                      </w:tr>
                      <w:tr w:rsidR="00007A09" w:rsidRPr="00373D8B" w:rsidTr="00206183">
                        <w:trPr>
                          <w:trHeight w:val="510"/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auto"/>
                            <w:vAlign w:val="center"/>
                          </w:tcPr>
                          <w:p w:rsidR="00007A09" w:rsidRPr="00373D8B" w:rsidRDefault="00007A09" w:rsidP="00E6482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73D8B">
                              <w:rPr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007A09" w:rsidRPr="00373D8B" w:rsidRDefault="00007A09" w:rsidP="00E64820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</w:rPr>
                              <w:t>O</w:t>
                            </w:r>
                            <w:r w:rsidRPr="00373D8B">
                              <w:rPr>
                                <w:sz w:val="24"/>
                              </w:rPr>
                              <w:t>CH</w:t>
                            </w:r>
                            <w:r w:rsidRPr="00373D8B">
                              <w:rPr>
                                <w:rStyle w:val="Subchar"/>
                                <w:sz w:val="24"/>
                              </w:rPr>
                              <w:t>3</w:t>
                            </w:r>
                            <w:r w:rsidRPr="00373D8B">
                              <w:rPr>
                                <w:rStyle w:val="Superchar"/>
                                <w:sz w:val="24"/>
                              </w:rPr>
                              <w:t>+</w:t>
                            </w:r>
                            <w:r w:rsidRPr="00373D8B">
                              <w:rPr>
                                <w:sz w:val="24"/>
                              </w:rPr>
                              <w:t xml:space="preserve"> or CH</w:t>
                            </w:r>
                            <w:r w:rsidRPr="00373D8B">
                              <w:rPr>
                                <w:rStyle w:val="Subchar"/>
                                <w:sz w:val="24"/>
                              </w:rPr>
                              <w:t>2</w:t>
                            </w:r>
                            <w:r w:rsidRPr="00373D8B">
                              <w:rPr>
                                <w:sz w:val="24"/>
                              </w:rPr>
                              <w:t>OH</w:t>
                            </w:r>
                            <w:r w:rsidRPr="00373D8B">
                              <w:rPr>
                                <w:rStyle w:val="Superchar"/>
                                <w:sz w:val="24"/>
                              </w:rPr>
                              <w:t>+</w:t>
                            </w:r>
                          </w:p>
                        </w:tc>
                      </w:tr>
                      <w:tr w:rsidR="00B27FB5" w:rsidRPr="00373D8B" w:rsidTr="00206183">
                        <w:trPr>
                          <w:trHeight w:val="510"/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auto"/>
                            <w:vAlign w:val="center"/>
                          </w:tcPr>
                          <w:p w:rsidR="00B27FB5" w:rsidRDefault="00B27FB5" w:rsidP="00E6482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 &amp; 37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B27FB5" w:rsidRPr="00B27FB5" w:rsidRDefault="00B27FB5" w:rsidP="008014D9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Cl</w:t>
                            </w:r>
                            <w:proofErr w:type="spellEnd"/>
                            <w:r>
                              <w:rPr>
                                <w:sz w:val="24"/>
                                <w:vertAlign w:val="superscript"/>
                              </w:rPr>
                              <w:t>+</w:t>
                            </w:r>
                          </w:p>
                        </w:tc>
                      </w:tr>
                      <w:tr w:rsidR="00007A09" w:rsidRPr="00373D8B" w:rsidTr="00206183">
                        <w:trPr>
                          <w:trHeight w:val="510"/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auto"/>
                            <w:vAlign w:val="center"/>
                          </w:tcPr>
                          <w:p w:rsidR="00007A09" w:rsidRPr="00373D8B" w:rsidRDefault="00007A09" w:rsidP="00E6482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007A09" w:rsidRPr="008A5D8A" w:rsidRDefault="00007A09" w:rsidP="008014D9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007A09" w:rsidRPr="00373D8B" w:rsidTr="00206183">
                        <w:trPr>
                          <w:trHeight w:val="510"/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auto"/>
                            <w:vAlign w:val="center"/>
                          </w:tcPr>
                          <w:p w:rsidR="00007A09" w:rsidRPr="00373D8B" w:rsidRDefault="00007A09" w:rsidP="00E6482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73D8B">
                              <w:rPr>
                                <w:sz w:val="2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007A09" w:rsidRPr="008A5D8A" w:rsidRDefault="00007A09" w:rsidP="008729F4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373D8B">
                              <w:rPr>
                                <w:sz w:val="24"/>
                              </w:rPr>
                              <w:t>C</w:t>
                            </w:r>
                            <w:r w:rsidRPr="00373D8B">
                              <w:rPr>
                                <w:rStyle w:val="Subchar"/>
                                <w:sz w:val="24"/>
                              </w:rPr>
                              <w:t>3</w:t>
                            </w:r>
                            <w:r w:rsidRPr="00373D8B">
                              <w:rPr>
                                <w:sz w:val="24"/>
                              </w:rPr>
                              <w:t>H</w:t>
                            </w:r>
                            <w:r w:rsidRPr="00373D8B">
                              <w:rPr>
                                <w:rStyle w:val="Subchar"/>
                                <w:sz w:val="24"/>
                              </w:rPr>
                              <w:t>7</w:t>
                            </w:r>
                            <w:r w:rsidRPr="00373D8B">
                              <w:rPr>
                                <w:rStyle w:val="Superchar"/>
                                <w:sz w:val="24"/>
                              </w:rPr>
                              <w:t>+</w:t>
                            </w:r>
                            <w:r>
                              <w:rPr>
                                <w:rStyle w:val="Superchar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</w:tc>
                      </w:tr>
                      <w:tr w:rsidR="00007A09" w:rsidRPr="00373D8B" w:rsidTr="00206183">
                        <w:trPr>
                          <w:trHeight w:val="510"/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auto"/>
                            <w:vAlign w:val="center"/>
                          </w:tcPr>
                          <w:p w:rsidR="00007A09" w:rsidRPr="00373D8B" w:rsidRDefault="00007A09" w:rsidP="00E6482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73D8B">
                              <w:rPr>
                                <w:sz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007A09" w:rsidRPr="00373D8B" w:rsidRDefault="00007A09" w:rsidP="00E64820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373D8B">
                              <w:rPr>
                                <w:sz w:val="24"/>
                              </w:rPr>
                              <w:t>COOH</w:t>
                            </w:r>
                            <w:r w:rsidRPr="00373D8B">
                              <w:rPr>
                                <w:rStyle w:val="Superchar"/>
                                <w:sz w:val="24"/>
                              </w:rPr>
                              <w:t>+</w:t>
                            </w:r>
                          </w:p>
                        </w:tc>
                      </w:tr>
                      <w:tr w:rsidR="00007A09" w:rsidRPr="00373D8B" w:rsidTr="00206183">
                        <w:trPr>
                          <w:trHeight w:val="510"/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auto"/>
                            <w:vAlign w:val="center"/>
                          </w:tcPr>
                          <w:p w:rsidR="00007A09" w:rsidRPr="00373D8B" w:rsidRDefault="00007A09" w:rsidP="00E6482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007A09" w:rsidRPr="00206183" w:rsidRDefault="00007A09" w:rsidP="00E64820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</w:rPr>
                              <w:t>CH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COOH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+</w:t>
                            </w:r>
                            <w:r w:rsidR="00206183">
                              <w:rPr>
                                <w:sz w:val="24"/>
                              </w:rPr>
                              <w:t xml:space="preserve"> or COOCH</w:t>
                            </w:r>
                            <w:r w:rsidR="00206183"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  <w:r w:rsidR="00206183">
                              <w:rPr>
                                <w:sz w:val="24"/>
                                <w:vertAlign w:val="superscript"/>
                              </w:rPr>
                              <w:t>+</w:t>
                            </w:r>
                          </w:p>
                        </w:tc>
                      </w:tr>
                      <w:tr w:rsidR="00BE11F5" w:rsidRPr="00373D8B" w:rsidTr="00206183">
                        <w:trPr>
                          <w:trHeight w:val="510"/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auto"/>
                            <w:vAlign w:val="center"/>
                          </w:tcPr>
                          <w:p w:rsidR="00BE11F5" w:rsidRDefault="00BE11F5" w:rsidP="00E6482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62 &amp; 64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BE11F5" w:rsidRPr="00BE11F5" w:rsidRDefault="00BE11F5" w:rsidP="00E64820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</w:rPr>
                              <w:t>CCH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Cl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+</w:t>
                            </w:r>
                          </w:p>
                        </w:tc>
                      </w:tr>
                      <w:tr w:rsidR="00BE11F5" w:rsidRPr="00373D8B" w:rsidTr="00206183">
                        <w:trPr>
                          <w:trHeight w:val="510"/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auto"/>
                            <w:vAlign w:val="center"/>
                          </w:tcPr>
                          <w:p w:rsidR="00BE11F5" w:rsidRDefault="00BE11F5" w:rsidP="00E6482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63 &amp; 65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BE11F5" w:rsidRPr="00BE11F5" w:rsidRDefault="00BE11F5" w:rsidP="00E64820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</w:rPr>
                              <w:t>CHCH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Cl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+</w:t>
                            </w:r>
                          </w:p>
                        </w:tc>
                      </w:tr>
                      <w:tr w:rsidR="00B27FB5" w:rsidRPr="00373D8B" w:rsidTr="00206183">
                        <w:trPr>
                          <w:trHeight w:val="510"/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auto"/>
                            <w:vAlign w:val="center"/>
                          </w:tcPr>
                          <w:p w:rsidR="00B27FB5" w:rsidRDefault="00B27FB5" w:rsidP="00E6482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79 &amp; 81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B27FB5" w:rsidRPr="00B27FB5" w:rsidRDefault="00B27FB5" w:rsidP="00E64820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</w:rPr>
                              <w:t>Br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+</w:t>
                            </w:r>
                          </w:p>
                        </w:tc>
                      </w:tr>
                    </w:tbl>
                    <w:p w:rsidR="00007A09" w:rsidRDefault="00007A09"/>
                  </w:txbxContent>
                </v:textbox>
              </v:shape>
            </w:pict>
          </mc:Fallback>
        </mc:AlternateContent>
      </w:r>
      <w:r w:rsidR="007B1370" w:rsidRPr="00B401EB">
        <w:rPr>
          <w:b/>
          <w:sz w:val="28"/>
          <w:vertAlign w:val="superscript"/>
        </w:rPr>
        <w:t>13</w:t>
      </w:r>
      <w:r w:rsidR="007B1370" w:rsidRPr="00B401EB">
        <w:rPr>
          <w:b/>
          <w:sz w:val="28"/>
        </w:rPr>
        <w:t>C NMR chemical shift (ppm)</w:t>
      </w:r>
      <w:r w:rsidR="000F78F1">
        <w:rPr>
          <w:b/>
          <w:sz w:val="28"/>
        </w:rPr>
        <w:tab/>
        <w:t>Fragments in Mass Spectrum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2438"/>
      </w:tblGrid>
      <w:tr w:rsidR="00B401EB" w:rsidTr="00F348BF">
        <w:trPr>
          <w:trHeight w:val="340"/>
        </w:trPr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1EB" w:rsidRPr="007B1370" w:rsidRDefault="00B401EB" w:rsidP="00B401EB">
            <w:pPr>
              <w:jc w:val="center"/>
              <w:rPr>
                <w:b/>
                <w:sz w:val="24"/>
              </w:rPr>
            </w:pPr>
            <w:r w:rsidRPr="007B1370">
              <w:rPr>
                <w:b/>
                <w:sz w:val="24"/>
              </w:rPr>
              <w:t>Carbon environment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1EB" w:rsidRPr="007B1370" w:rsidRDefault="00B401EB" w:rsidP="00B401EB">
            <w:pPr>
              <w:jc w:val="center"/>
              <w:rPr>
                <w:b/>
                <w:sz w:val="24"/>
              </w:rPr>
            </w:pPr>
            <w:r w:rsidRPr="007B1370">
              <w:rPr>
                <w:b/>
                <w:sz w:val="24"/>
              </w:rPr>
              <w:t>Chemical shift (ppm)</w:t>
            </w:r>
          </w:p>
        </w:tc>
      </w:tr>
      <w:tr w:rsidR="00B401EB" w:rsidTr="00F348BF">
        <w:trPr>
          <w:trHeight w:val="510"/>
        </w:trPr>
        <w:tc>
          <w:tcPr>
            <w:tcW w:w="2665" w:type="dxa"/>
            <w:tcBorders>
              <w:top w:val="single" w:sz="12" w:space="0" w:color="auto"/>
            </w:tcBorders>
            <w:vAlign w:val="center"/>
          </w:tcPr>
          <w:p w:rsidR="00B401EB" w:rsidRPr="007B1370" w:rsidRDefault="00B401EB" w:rsidP="00B401EB">
            <w:pPr>
              <w:rPr>
                <w:sz w:val="24"/>
              </w:rPr>
            </w:pPr>
            <w:r w:rsidRPr="007B1370">
              <w:rPr>
                <w:sz w:val="24"/>
              </w:rPr>
              <w:t>C=O (in ketones)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B401EB" w:rsidRPr="007B1370" w:rsidRDefault="00B401EB" w:rsidP="00816462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20</w:t>
            </w:r>
            <w:r w:rsidR="00816462">
              <w:rPr>
                <w:sz w:val="24"/>
              </w:rPr>
              <w:t>0</w:t>
            </w:r>
            <w:r w:rsidRPr="007B1370">
              <w:rPr>
                <w:sz w:val="24"/>
              </w:rPr>
              <w:t>–2</w:t>
            </w:r>
            <w:r w:rsidR="00816462">
              <w:rPr>
                <w:sz w:val="24"/>
              </w:rPr>
              <w:t>3</w:t>
            </w:r>
            <w:r w:rsidRPr="007B1370">
              <w:rPr>
                <w:sz w:val="24"/>
              </w:rPr>
              <w:t>0</w:t>
            </w:r>
          </w:p>
        </w:tc>
      </w:tr>
      <w:tr w:rsidR="00B401EB" w:rsidTr="00B401EB">
        <w:trPr>
          <w:trHeight w:val="510"/>
        </w:trPr>
        <w:tc>
          <w:tcPr>
            <w:tcW w:w="2665" w:type="dxa"/>
            <w:vAlign w:val="center"/>
          </w:tcPr>
          <w:p w:rsidR="00B401EB" w:rsidRPr="007B1370" w:rsidRDefault="00B401EB" w:rsidP="00B401EB">
            <w:pPr>
              <w:rPr>
                <w:sz w:val="24"/>
              </w:rPr>
            </w:pPr>
            <w:r w:rsidRPr="007B1370">
              <w:rPr>
                <w:sz w:val="24"/>
              </w:rPr>
              <w:t>C=O (in aldehydes)</w:t>
            </w:r>
          </w:p>
        </w:tc>
        <w:tc>
          <w:tcPr>
            <w:tcW w:w="2438" w:type="dxa"/>
            <w:vAlign w:val="center"/>
          </w:tcPr>
          <w:p w:rsidR="00B401EB" w:rsidRPr="007B1370" w:rsidRDefault="00B401EB" w:rsidP="00816462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190–2</w:t>
            </w:r>
            <w:r w:rsidR="00816462">
              <w:rPr>
                <w:sz w:val="24"/>
              </w:rPr>
              <w:t>2</w:t>
            </w:r>
            <w:r w:rsidRPr="007B1370">
              <w:rPr>
                <w:sz w:val="24"/>
              </w:rPr>
              <w:t>0</w:t>
            </w:r>
          </w:p>
        </w:tc>
      </w:tr>
      <w:tr w:rsidR="00B401EB" w:rsidTr="00B401EB">
        <w:trPr>
          <w:trHeight w:val="510"/>
        </w:trPr>
        <w:tc>
          <w:tcPr>
            <w:tcW w:w="2665" w:type="dxa"/>
            <w:vAlign w:val="center"/>
          </w:tcPr>
          <w:p w:rsidR="00B401EB" w:rsidRPr="007B1370" w:rsidRDefault="00B401EB" w:rsidP="00B401EB">
            <w:pPr>
              <w:rPr>
                <w:sz w:val="24"/>
              </w:rPr>
            </w:pPr>
            <w:r w:rsidRPr="007B1370">
              <w:rPr>
                <w:sz w:val="24"/>
              </w:rPr>
              <w:t>C=O (in acids and esters)</w:t>
            </w:r>
          </w:p>
        </w:tc>
        <w:tc>
          <w:tcPr>
            <w:tcW w:w="2438" w:type="dxa"/>
            <w:vAlign w:val="center"/>
          </w:tcPr>
          <w:p w:rsidR="00B401EB" w:rsidRPr="007B1370" w:rsidRDefault="00B401EB" w:rsidP="00EF5400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1</w:t>
            </w:r>
            <w:r w:rsidR="00EF5400">
              <w:rPr>
                <w:sz w:val="24"/>
              </w:rPr>
              <w:t>50</w:t>
            </w:r>
            <w:r w:rsidRPr="007B1370">
              <w:rPr>
                <w:sz w:val="24"/>
              </w:rPr>
              <w:t>–1</w:t>
            </w:r>
            <w:r w:rsidR="00EF5400">
              <w:rPr>
                <w:sz w:val="24"/>
              </w:rPr>
              <w:t>85</w:t>
            </w:r>
          </w:p>
        </w:tc>
      </w:tr>
      <w:tr w:rsidR="00B401EB" w:rsidTr="00B401EB">
        <w:trPr>
          <w:trHeight w:val="510"/>
        </w:trPr>
        <w:tc>
          <w:tcPr>
            <w:tcW w:w="2665" w:type="dxa"/>
            <w:vAlign w:val="center"/>
          </w:tcPr>
          <w:p w:rsidR="00B401EB" w:rsidRPr="007B1370" w:rsidRDefault="00B401EB" w:rsidP="00B401EB">
            <w:pPr>
              <w:rPr>
                <w:sz w:val="24"/>
              </w:rPr>
            </w:pPr>
            <w:r w:rsidRPr="007B1370">
              <w:rPr>
                <w:sz w:val="24"/>
              </w:rPr>
              <w:t>C=C (in alkenes)</w:t>
            </w:r>
          </w:p>
        </w:tc>
        <w:tc>
          <w:tcPr>
            <w:tcW w:w="2438" w:type="dxa"/>
            <w:vAlign w:val="center"/>
          </w:tcPr>
          <w:p w:rsidR="00B401EB" w:rsidRPr="007B1370" w:rsidRDefault="00B401EB" w:rsidP="00B401EB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115–140</w:t>
            </w:r>
          </w:p>
        </w:tc>
      </w:tr>
      <w:tr w:rsidR="00B401EB" w:rsidTr="00B401EB">
        <w:trPr>
          <w:trHeight w:val="510"/>
        </w:trPr>
        <w:tc>
          <w:tcPr>
            <w:tcW w:w="2665" w:type="dxa"/>
            <w:vAlign w:val="center"/>
          </w:tcPr>
          <w:p w:rsidR="00B401EB" w:rsidRPr="007B1370" w:rsidRDefault="00B401EB" w:rsidP="00B401EB">
            <w:pPr>
              <w:rPr>
                <w:sz w:val="24"/>
              </w:rPr>
            </w:pPr>
            <w:r w:rsidRPr="007B1370">
              <w:rPr>
                <w:sz w:val="24"/>
              </w:rPr>
              <w:t>RCO</w:t>
            </w:r>
            <w:r w:rsidRPr="007B1370">
              <w:rPr>
                <w:rStyle w:val="Subchar"/>
                <w:sz w:val="24"/>
              </w:rPr>
              <w:t>2</w:t>
            </w:r>
            <w:r w:rsidRPr="007B1370">
              <w:rPr>
                <w:rStyle w:val="Bold"/>
                <w:sz w:val="24"/>
                <w:u w:val="single"/>
              </w:rPr>
              <w:t>C</w:t>
            </w:r>
            <w:r w:rsidRPr="007B1370">
              <w:rPr>
                <w:sz w:val="24"/>
              </w:rPr>
              <w:t>H</w:t>
            </w:r>
            <w:r w:rsidRPr="007B1370">
              <w:rPr>
                <w:rStyle w:val="Subchar"/>
                <w:sz w:val="24"/>
              </w:rPr>
              <w:t>2</w:t>
            </w:r>
            <w:r w:rsidRPr="007B1370">
              <w:rPr>
                <w:sz w:val="24"/>
              </w:rPr>
              <w:t>R</w:t>
            </w:r>
            <w:r w:rsidRPr="007B1370">
              <w:rPr>
                <w:rStyle w:val="Superchar"/>
                <w:sz w:val="24"/>
              </w:rPr>
              <w:t>’</w:t>
            </w:r>
            <w:r w:rsidRPr="007B1370">
              <w:rPr>
                <w:sz w:val="24"/>
              </w:rPr>
              <w:t xml:space="preserve"> (esters)</w:t>
            </w:r>
          </w:p>
        </w:tc>
        <w:tc>
          <w:tcPr>
            <w:tcW w:w="2438" w:type="dxa"/>
            <w:vAlign w:val="center"/>
          </w:tcPr>
          <w:p w:rsidR="00B401EB" w:rsidRPr="007B1370" w:rsidRDefault="00B401EB" w:rsidP="00B401EB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60–80</w:t>
            </w:r>
          </w:p>
        </w:tc>
      </w:tr>
      <w:tr w:rsidR="00B401EB" w:rsidTr="00B401EB">
        <w:trPr>
          <w:trHeight w:val="510"/>
        </w:trPr>
        <w:tc>
          <w:tcPr>
            <w:tcW w:w="2665" w:type="dxa"/>
            <w:vAlign w:val="center"/>
          </w:tcPr>
          <w:p w:rsidR="00B401EB" w:rsidRPr="007B1370" w:rsidRDefault="00B401EB" w:rsidP="00B401EB">
            <w:pPr>
              <w:rPr>
                <w:sz w:val="24"/>
              </w:rPr>
            </w:pPr>
            <w:r w:rsidRPr="007B1370">
              <w:rPr>
                <w:sz w:val="24"/>
              </w:rPr>
              <w:t>RCH</w:t>
            </w:r>
            <w:r w:rsidRPr="007B1370">
              <w:rPr>
                <w:rStyle w:val="Subchar"/>
                <w:sz w:val="24"/>
              </w:rPr>
              <w:t>2</w:t>
            </w:r>
            <w:r w:rsidRPr="007B1370">
              <w:rPr>
                <w:sz w:val="24"/>
              </w:rPr>
              <w:t>OH</w:t>
            </w:r>
          </w:p>
        </w:tc>
        <w:tc>
          <w:tcPr>
            <w:tcW w:w="2438" w:type="dxa"/>
            <w:vAlign w:val="center"/>
          </w:tcPr>
          <w:p w:rsidR="00B401EB" w:rsidRPr="007B1370" w:rsidRDefault="00B401EB" w:rsidP="00B401EB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50–65</w:t>
            </w:r>
          </w:p>
        </w:tc>
      </w:tr>
      <w:tr w:rsidR="00B401EB" w:rsidTr="00B401EB">
        <w:trPr>
          <w:trHeight w:val="510"/>
        </w:trPr>
        <w:tc>
          <w:tcPr>
            <w:tcW w:w="2665" w:type="dxa"/>
            <w:vAlign w:val="center"/>
          </w:tcPr>
          <w:p w:rsidR="00B401EB" w:rsidRPr="007B1370" w:rsidRDefault="00B401EB" w:rsidP="00B401EB">
            <w:pPr>
              <w:rPr>
                <w:sz w:val="24"/>
              </w:rPr>
            </w:pPr>
            <w:r w:rsidRPr="007B1370">
              <w:rPr>
                <w:sz w:val="24"/>
              </w:rPr>
              <w:t>RCH</w:t>
            </w:r>
            <w:r w:rsidRPr="007B1370">
              <w:rPr>
                <w:rStyle w:val="Subchar"/>
                <w:sz w:val="24"/>
              </w:rPr>
              <w:t>2</w:t>
            </w:r>
            <w:r w:rsidRPr="007B1370">
              <w:rPr>
                <w:sz w:val="24"/>
              </w:rPr>
              <w:t>Cl</w:t>
            </w:r>
          </w:p>
        </w:tc>
        <w:tc>
          <w:tcPr>
            <w:tcW w:w="2438" w:type="dxa"/>
            <w:vAlign w:val="center"/>
          </w:tcPr>
          <w:p w:rsidR="00B401EB" w:rsidRPr="007B1370" w:rsidRDefault="00B401EB" w:rsidP="00B401EB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40–45</w:t>
            </w:r>
          </w:p>
        </w:tc>
      </w:tr>
      <w:tr w:rsidR="00B401EB" w:rsidTr="00B401EB">
        <w:trPr>
          <w:trHeight w:val="510"/>
        </w:trPr>
        <w:tc>
          <w:tcPr>
            <w:tcW w:w="2665" w:type="dxa"/>
            <w:vAlign w:val="center"/>
          </w:tcPr>
          <w:p w:rsidR="00B401EB" w:rsidRPr="007B1370" w:rsidRDefault="00B401EB" w:rsidP="00B401EB">
            <w:pPr>
              <w:rPr>
                <w:sz w:val="24"/>
              </w:rPr>
            </w:pPr>
            <w:r w:rsidRPr="007B1370">
              <w:rPr>
                <w:sz w:val="24"/>
              </w:rPr>
              <w:t>RCH</w:t>
            </w:r>
            <w:r w:rsidRPr="007B1370">
              <w:rPr>
                <w:rStyle w:val="Subchar"/>
                <w:sz w:val="24"/>
              </w:rPr>
              <w:t>2</w:t>
            </w:r>
            <w:r w:rsidRPr="007B1370">
              <w:rPr>
                <w:sz w:val="24"/>
              </w:rPr>
              <w:t>Br</w:t>
            </w:r>
          </w:p>
        </w:tc>
        <w:tc>
          <w:tcPr>
            <w:tcW w:w="2438" w:type="dxa"/>
            <w:vAlign w:val="center"/>
          </w:tcPr>
          <w:p w:rsidR="00B401EB" w:rsidRPr="007B1370" w:rsidRDefault="00B401EB" w:rsidP="00B401EB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30–40</w:t>
            </w:r>
          </w:p>
        </w:tc>
      </w:tr>
      <w:tr w:rsidR="00B401EB" w:rsidTr="00B401EB">
        <w:trPr>
          <w:trHeight w:val="510"/>
        </w:trPr>
        <w:tc>
          <w:tcPr>
            <w:tcW w:w="2665" w:type="dxa"/>
            <w:vAlign w:val="center"/>
          </w:tcPr>
          <w:p w:rsidR="00B401EB" w:rsidRPr="007B1370" w:rsidRDefault="00B401EB" w:rsidP="00B401EB">
            <w:pPr>
              <w:rPr>
                <w:sz w:val="24"/>
              </w:rPr>
            </w:pPr>
            <w:r w:rsidRPr="007B1370">
              <w:rPr>
                <w:sz w:val="24"/>
              </w:rPr>
              <w:t>RCH</w:t>
            </w:r>
            <w:r w:rsidRPr="007B1370">
              <w:rPr>
                <w:rStyle w:val="Subchar"/>
                <w:sz w:val="24"/>
              </w:rPr>
              <w:t>2</w:t>
            </w:r>
            <w:r w:rsidRPr="007B1370">
              <w:rPr>
                <w:sz w:val="24"/>
              </w:rPr>
              <w:t>NH</w:t>
            </w:r>
            <w:r w:rsidRPr="007B1370">
              <w:rPr>
                <w:rStyle w:val="Subchar"/>
                <w:sz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B401EB" w:rsidRPr="007B1370" w:rsidRDefault="00B401EB" w:rsidP="00B401EB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37–45</w:t>
            </w:r>
          </w:p>
        </w:tc>
      </w:tr>
      <w:tr w:rsidR="00B401EB" w:rsidTr="00B401EB">
        <w:trPr>
          <w:trHeight w:val="510"/>
        </w:trPr>
        <w:tc>
          <w:tcPr>
            <w:tcW w:w="2665" w:type="dxa"/>
            <w:vAlign w:val="center"/>
          </w:tcPr>
          <w:p w:rsidR="00B401EB" w:rsidRPr="007B1370" w:rsidRDefault="00B401EB" w:rsidP="00B401EB">
            <w:pPr>
              <w:rPr>
                <w:sz w:val="24"/>
              </w:rPr>
            </w:pPr>
            <w:r w:rsidRPr="007B1370">
              <w:rPr>
                <w:sz w:val="24"/>
              </w:rPr>
              <w:t>R</w:t>
            </w:r>
            <w:r w:rsidRPr="007B1370">
              <w:rPr>
                <w:rStyle w:val="Subchar"/>
                <w:sz w:val="24"/>
              </w:rPr>
              <w:t>3</w:t>
            </w:r>
            <w:r w:rsidRPr="007B1370">
              <w:rPr>
                <w:sz w:val="24"/>
              </w:rPr>
              <w:t>CH</w:t>
            </w:r>
          </w:p>
        </w:tc>
        <w:tc>
          <w:tcPr>
            <w:tcW w:w="2438" w:type="dxa"/>
            <w:vAlign w:val="center"/>
          </w:tcPr>
          <w:p w:rsidR="00B401EB" w:rsidRPr="007B1370" w:rsidRDefault="00B401EB" w:rsidP="00B401EB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25–35</w:t>
            </w:r>
          </w:p>
        </w:tc>
      </w:tr>
      <w:tr w:rsidR="00B401EB" w:rsidTr="00B401EB">
        <w:trPr>
          <w:trHeight w:val="510"/>
        </w:trPr>
        <w:tc>
          <w:tcPr>
            <w:tcW w:w="2665" w:type="dxa"/>
            <w:vAlign w:val="center"/>
          </w:tcPr>
          <w:p w:rsidR="00B401EB" w:rsidRPr="007B1370" w:rsidRDefault="00B401EB" w:rsidP="00B401EB">
            <w:pPr>
              <w:rPr>
                <w:sz w:val="24"/>
              </w:rPr>
            </w:pPr>
            <w:r w:rsidRPr="007B1370">
              <w:rPr>
                <w:sz w:val="24"/>
                <w:u w:val="single"/>
              </w:rPr>
              <w:t>C</w:t>
            </w:r>
            <w:r w:rsidRPr="007B1370">
              <w:rPr>
                <w:sz w:val="24"/>
              </w:rPr>
              <w:t>H</w:t>
            </w:r>
            <w:r w:rsidRPr="007B1370">
              <w:rPr>
                <w:rStyle w:val="Subchar"/>
                <w:sz w:val="24"/>
              </w:rPr>
              <w:t>3</w:t>
            </w:r>
            <w:r w:rsidRPr="007B1370">
              <w:rPr>
                <w:sz w:val="24"/>
              </w:rPr>
              <w:t>CO–</w:t>
            </w:r>
          </w:p>
        </w:tc>
        <w:tc>
          <w:tcPr>
            <w:tcW w:w="2438" w:type="dxa"/>
            <w:vAlign w:val="center"/>
          </w:tcPr>
          <w:p w:rsidR="00B401EB" w:rsidRPr="007B1370" w:rsidRDefault="00B401EB" w:rsidP="00B401EB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20–30</w:t>
            </w:r>
          </w:p>
        </w:tc>
      </w:tr>
      <w:tr w:rsidR="00B401EB" w:rsidTr="00B401EB">
        <w:trPr>
          <w:trHeight w:val="510"/>
        </w:trPr>
        <w:tc>
          <w:tcPr>
            <w:tcW w:w="2665" w:type="dxa"/>
            <w:vAlign w:val="center"/>
          </w:tcPr>
          <w:p w:rsidR="00B401EB" w:rsidRPr="007B1370" w:rsidRDefault="00B401EB" w:rsidP="00B401EB">
            <w:pPr>
              <w:rPr>
                <w:sz w:val="24"/>
              </w:rPr>
            </w:pPr>
            <w:r w:rsidRPr="007B1370">
              <w:rPr>
                <w:sz w:val="24"/>
              </w:rPr>
              <w:t>R</w:t>
            </w:r>
            <w:r w:rsidRPr="007B1370">
              <w:rPr>
                <w:rStyle w:val="Subchar"/>
                <w:sz w:val="24"/>
              </w:rPr>
              <w:t>2</w:t>
            </w:r>
            <w:r w:rsidRPr="007B1370">
              <w:rPr>
                <w:sz w:val="24"/>
              </w:rPr>
              <w:t>CH</w:t>
            </w:r>
            <w:r w:rsidRPr="007B1370">
              <w:rPr>
                <w:rStyle w:val="Subchar"/>
                <w:sz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B401EB" w:rsidRPr="007B1370" w:rsidRDefault="00B401EB" w:rsidP="00B401EB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16–25</w:t>
            </w:r>
          </w:p>
        </w:tc>
      </w:tr>
      <w:tr w:rsidR="00B401EB" w:rsidTr="00B401EB">
        <w:trPr>
          <w:trHeight w:val="510"/>
        </w:trPr>
        <w:tc>
          <w:tcPr>
            <w:tcW w:w="2665" w:type="dxa"/>
            <w:vAlign w:val="center"/>
          </w:tcPr>
          <w:p w:rsidR="00B401EB" w:rsidRPr="007B1370" w:rsidRDefault="00B401EB" w:rsidP="00B401EB">
            <w:pPr>
              <w:rPr>
                <w:sz w:val="24"/>
              </w:rPr>
            </w:pPr>
            <w:r w:rsidRPr="007B1370">
              <w:rPr>
                <w:sz w:val="24"/>
              </w:rPr>
              <w:t>RCH</w:t>
            </w:r>
            <w:r w:rsidRPr="007B1370">
              <w:rPr>
                <w:rStyle w:val="Subchar"/>
                <w:sz w:val="24"/>
              </w:rPr>
              <w:t>3</w:t>
            </w:r>
          </w:p>
        </w:tc>
        <w:tc>
          <w:tcPr>
            <w:tcW w:w="2438" w:type="dxa"/>
            <w:vAlign w:val="center"/>
          </w:tcPr>
          <w:p w:rsidR="00B401EB" w:rsidRPr="007B1370" w:rsidRDefault="00B401EB" w:rsidP="00B401EB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10–15</w:t>
            </w:r>
          </w:p>
        </w:tc>
      </w:tr>
    </w:tbl>
    <w:p w:rsidR="00B401EB" w:rsidRDefault="00B401EB" w:rsidP="008619F1">
      <w:pPr>
        <w:rPr>
          <w:sz w:val="28"/>
        </w:rPr>
      </w:pPr>
    </w:p>
    <w:p w:rsidR="00B401EB" w:rsidRDefault="00B401EB" w:rsidP="008619F1">
      <w:pPr>
        <w:rPr>
          <w:sz w:val="28"/>
        </w:rPr>
      </w:pPr>
    </w:p>
    <w:p w:rsidR="007B1370" w:rsidRPr="007B1370" w:rsidRDefault="007B1370" w:rsidP="008619F1">
      <w:pPr>
        <w:rPr>
          <w:sz w:val="28"/>
        </w:rPr>
      </w:pPr>
    </w:p>
    <w:p w:rsidR="007B1370" w:rsidRDefault="007B1370" w:rsidP="008619F1">
      <w:pPr>
        <w:rPr>
          <w:sz w:val="28"/>
        </w:rPr>
      </w:pPr>
    </w:p>
    <w:p w:rsidR="00D20D8C" w:rsidRDefault="00D20D8C" w:rsidP="008619F1">
      <w:pPr>
        <w:rPr>
          <w:sz w:val="28"/>
        </w:rPr>
        <w:sectPr w:rsidR="00D20D8C" w:rsidSect="008A5D8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73AFC" w:rsidRPr="00821585" w:rsidRDefault="00D73AFC" w:rsidP="00D73AFC">
      <w:pPr>
        <w:jc w:val="center"/>
      </w:pPr>
      <w:r w:rsidRPr="00F44FF6">
        <w:rPr>
          <w:b/>
          <w:sz w:val="28"/>
        </w:rPr>
        <w:lastRenderedPageBreak/>
        <w:t>PERIODIC TABLE OF ELEMENTS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94"/>
      </w:tblGrid>
      <w:tr w:rsidR="00D73AFC" w:rsidRPr="00C35C6D" w:rsidTr="0088235A">
        <w:trPr>
          <w:cantSplit/>
          <w:trHeight w:hRule="exact" w:val="300"/>
        </w:trPr>
        <w:tc>
          <w:tcPr>
            <w:tcW w:w="794" w:type="dxa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nil"/>
            </w:tcBorders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</w:pPr>
            <w:r w:rsidRPr="00821585">
              <w:rPr>
                <w:sz w:val="24"/>
              </w:rPr>
              <w:t>18</w:t>
            </w:r>
          </w:p>
        </w:tc>
      </w:tr>
      <w:tr w:rsidR="00D73AFC" w:rsidRPr="00C35C6D" w:rsidTr="0088235A">
        <w:trPr>
          <w:cantSplit/>
          <w:trHeight w:hRule="exact" w:val="964"/>
        </w:trPr>
        <w:tc>
          <w:tcPr>
            <w:tcW w:w="794" w:type="dxa"/>
            <w:tcBorders>
              <w:bottom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821585">
              <w:rPr>
                <w:sz w:val="24"/>
              </w:rPr>
              <w:t>1</w:t>
            </w:r>
          </w:p>
        </w:tc>
        <w:tc>
          <w:tcPr>
            <w:tcW w:w="794" w:type="dxa"/>
            <w:tcBorders>
              <w:left w:val="nil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821585">
              <w:rPr>
                <w:sz w:val="24"/>
              </w:rPr>
              <w:t>2</w:t>
            </w: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88556A" wp14:editId="7841849E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8255</wp:posOffset>
                      </wp:positionV>
                      <wp:extent cx="1235710" cy="341630"/>
                      <wp:effectExtent l="0" t="0" r="2540" b="12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710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A09" w:rsidRPr="00821585" w:rsidRDefault="00007A09" w:rsidP="00D73AFC">
                                  <w:pPr>
                                    <w:jc w:val="center"/>
                                  </w:pPr>
                                  <w:r w:rsidRPr="00821585">
                                    <w:rPr>
                                      <w:sz w:val="24"/>
                                    </w:rPr>
                                    <w:t>Atomic Number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20.65pt;margin-top:.65pt;width:97.3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mjsgIAALA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" filled="f" stroked="f">
                      <v:textbox inset="0,0,0,0">
                        <w:txbxContent>
                          <w:p w:rsidR="00007A09" w:rsidRPr="00821585" w:rsidRDefault="00007A09" w:rsidP="00D73AFC">
                            <w:pPr>
                              <w:jc w:val="center"/>
                            </w:pPr>
                            <w:r w:rsidRPr="00821585">
                              <w:rPr>
                                <w:sz w:val="24"/>
                              </w:rPr>
                              <w:t>Atomic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924AE4">
              <w:rPr>
                <w:sz w:val="24"/>
              </w:rPr>
              <w:t>1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r w:rsidRPr="00924AE4">
              <w:rPr>
                <w:b/>
                <w:sz w:val="24"/>
              </w:rPr>
              <w:t>H</w:t>
            </w:r>
          </w:p>
          <w:p w:rsidR="00D73AFC" w:rsidRPr="0088235A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88235A">
              <w:rPr>
                <w:sz w:val="24"/>
              </w:rPr>
              <w:t>1·0</w:t>
            </w:r>
          </w:p>
          <w:p w:rsidR="00D73AFC" w:rsidRPr="00C35C6D" w:rsidRDefault="00D73AFC" w:rsidP="008A5D8A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899BAF" wp14:editId="2E264CD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424815</wp:posOffset>
                      </wp:positionV>
                      <wp:extent cx="1352550" cy="215900"/>
                      <wp:effectExtent l="0" t="0" r="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A09" w:rsidRPr="00821585" w:rsidRDefault="00007A09" w:rsidP="00D73AF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Relative atomic mass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.9pt;margin-top:33.45pt;width:106.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" filled="f" stroked="f">
                      <v:textbox inset="0,0,0,0">
                        <w:txbxContent>
                          <w:p w:rsidR="00007A09" w:rsidRPr="00821585" w:rsidRDefault="00007A09" w:rsidP="00D73AF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</w:rPr>
                              <w:t>Relative atomic mass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821585">
              <w:rPr>
                <w:sz w:val="24"/>
              </w:rPr>
              <w:t>13</w:t>
            </w:r>
          </w:p>
        </w:tc>
        <w:tc>
          <w:tcPr>
            <w:tcW w:w="794" w:type="dxa"/>
            <w:gridSpan w:val="2"/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821585">
              <w:rPr>
                <w:sz w:val="24"/>
              </w:rPr>
              <w:t>14</w:t>
            </w:r>
          </w:p>
        </w:tc>
        <w:tc>
          <w:tcPr>
            <w:tcW w:w="794" w:type="dxa"/>
            <w:gridSpan w:val="2"/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821585">
              <w:rPr>
                <w:sz w:val="24"/>
              </w:rPr>
              <w:t>15</w:t>
            </w:r>
          </w:p>
        </w:tc>
        <w:tc>
          <w:tcPr>
            <w:tcW w:w="794" w:type="dxa"/>
            <w:gridSpan w:val="2"/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821585">
              <w:rPr>
                <w:sz w:val="24"/>
              </w:rPr>
              <w:t>16</w:t>
            </w:r>
          </w:p>
        </w:tc>
        <w:tc>
          <w:tcPr>
            <w:tcW w:w="794" w:type="dxa"/>
            <w:gridSpan w:val="2"/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821585">
              <w:rPr>
                <w:sz w:val="24"/>
              </w:rPr>
              <w:t>17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924AE4">
              <w:rPr>
                <w:sz w:val="24"/>
              </w:rPr>
              <w:t>2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r w:rsidRPr="00924AE4">
              <w:rPr>
                <w:b/>
                <w:sz w:val="24"/>
              </w:rPr>
              <w:t>He</w:t>
            </w:r>
          </w:p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924AE4">
              <w:rPr>
                <w:sz w:val="24"/>
              </w:rPr>
              <w:t>4·0</w:t>
            </w:r>
          </w:p>
        </w:tc>
      </w:tr>
      <w:tr w:rsidR="00D73AFC" w:rsidRPr="00924AE4" w:rsidTr="0088235A">
        <w:trPr>
          <w:cantSplit/>
          <w:trHeight w:hRule="exact" w:val="900"/>
        </w:trPr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924AE4">
              <w:rPr>
                <w:sz w:val="24"/>
              </w:rPr>
              <w:t>3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r w:rsidRPr="00924AE4">
              <w:rPr>
                <w:b/>
                <w:sz w:val="24"/>
              </w:rPr>
              <w:t>Li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924AE4">
              <w:rPr>
                <w:sz w:val="24"/>
              </w:rPr>
              <w:t>6·9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924AE4">
              <w:rPr>
                <w:sz w:val="24"/>
              </w:rPr>
              <w:t>4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r w:rsidRPr="00924AE4">
              <w:rPr>
                <w:b/>
                <w:sz w:val="24"/>
              </w:rPr>
              <w:t>Be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924AE4">
              <w:rPr>
                <w:sz w:val="24"/>
              </w:rPr>
              <w:t>9·0</w:t>
            </w:r>
          </w:p>
        </w:tc>
        <w:tc>
          <w:tcPr>
            <w:tcW w:w="794" w:type="dxa"/>
            <w:gridSpan w:val="2"/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794" w:type="dxa"/>
            <w:gridSpan w:val="2"/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794" w:type="dxa"/>
            <w:gridSpan w:val="2"/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794" w:type="dxa"/>
            <w:gridSpan w:val="2"/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794" w:type="dxa"/>
            <w:gridSpan w:val="2"/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794" w:type="dxa"/>
            <w:gridSpan w:val="2"/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794" w:type="dxa"/>
            <w:gridSpan w:val="2"/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794" w:type="dxa"/>
            <w:gridSpan w:val="2"/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794" w:type="dxa"/>
            <w:gridSpan w:val="2"/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924AE4">
              <w:rPr>
                <w:sz w:val="24"/>
              </w:rPr>
              <w:t>5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r w:rsidRPr="00924AE4">
              <w:rPr>
                <w:b/>
                <w:sz w:val="24"/>
              </w:rPr>
              <w:t>B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924AE4">
              <w:rPr>
                <w:sz w:val="24"/>
              </w:rPr>
              <w:t>10·8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924AE4">
              <w:rPr>
                <w:sz w:val="24"/>
              </w:rPr>
              <w:t>6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r w:rsidRPr="00924AE4">
              <w:rPr>
                <w:b/>
                <w:sz w:val="24"/>
              </w:rPr>
              <w:t>C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924AE4">
              <w:rPr>
                <w:sz w:val="24"/>
              </w:rPr>
              <w:t>12·0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924AE4">
              <w:rPr>
                <w:sz w:val="24"/>
              </w:rPr>
              <w:t>7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r w:rsidRPr="00924AE4">
              <w:rPr>
                <w:b/>
                <w:sz w:val="24"/>
              </w:rPr>
              <w:t>N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924AE4">
              <w:rPr>
                <w:sz w:val="24"/>
              </w:rPr>
              <w:t>14·0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924AE4">
              <w:rPr>
                <w:sz w:val="24"/>
              </w:rPr>
              <w:t>8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r w:rsidRPr="00924AE4">
              <w:rPr>
                <w:b/>
                <w:sz w:val="24"/>
              </w:rPr>
              <w:t>O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924AE4">
              <w:rPr>
                <w:sz w:val="24"/>
              </w:rPr>
              <w:t>16·0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924AE4">
              <w:rPr>
                <w:sz w:val="24"/>
              </w:rPr>
              <w:t>9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r w:rsidRPr="00924AE4">
              <w:rPr>
                <w:b/>
                <w:sz w:val="24"/>
              </w:rPr>
              <w:t>F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924AE4">
              <w:rPr>
                <w:sz w:val="24"/>
              </w:rPr>
              <w:t>19·0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924AE4">
              <w:rPr>
                <w:sz w:val="24"/>
              </w:rPr>
              <w:t>10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r w:rsidRPr="00924AE4">
              <w:rPr>
                <w:b/>
                <w:sz w:val="24"/>
              </w:rPr>
              <w:t>Ne</w:t>
            </w:r>
          </w:p>
          <w:p w:rsidR="00D73AFC" w:rsidRPr="00924AE4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924AE4">
              <w:rPr>
                <w:sz w:val="24"/>
              </w:rPr>
              <w:t>20·2</w:t>
            </w:r>
          </w:p>
        </w:tc>
      </w:tr>
      <w:tr w:rsidR="00D73AFC" w:rsidRPr="0051134C" w:rsidTr="008A5D8A">
        <w:trPr>
          <w:cantSplit/>
          <w:trHeight w:hRule="exact" w:val="964"/>
        </w:trPr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11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Na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23·0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12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Mg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24·3</w:t>
            </w: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7</w:t>
            </w: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10</w:t>
            </w: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11</w:t>
            </w: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13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Al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27·0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14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Si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28·1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15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P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31·0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16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S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32·1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17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Cl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35·5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18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Ar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40·0</w:t>
            </w:r>
          </w:p>
        </w:tc>
      </w:tr>
      <w:tr w:rsidR="00D73AFC" w:rsidRPr="0051134C" w:rsidTr="008A5D8A">
        <w:trPr>
          <w:cantSplit/>
          <w:trHeight w:hRule="exact" w:val="9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19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K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39·1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20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Ca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40·1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21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Sc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45·0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22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Ti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47·9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23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V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50·9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24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Cr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52·0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25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Mn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54·9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26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Fe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55·9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27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Co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58·9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28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Ni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58·7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29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Cu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63·5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30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Zn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65·4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31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Ga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69·7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32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Ge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72·6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33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As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74·9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34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Se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79·0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35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Br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79·9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36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Kr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83·8</w:t>
            </w:r>
          </w:p>
        </w:tc>
      </w:tr>
      <w:tr w:rsidR="00D73AFC" w:rsidRPr="0051134C" w:rsidTr="008A5D8A">
        <w:trPr>
          <w:cantSplit/>
          <w:trHeight w:hRule="exact" w:val="900"/>
        </w:trPr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37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Rb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85·5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38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Sr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87·6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39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Y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88·9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40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Zr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91·2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41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Nb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92·9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42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Mo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95·9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43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Tc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98·9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44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Ru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101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45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Rh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103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46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Pd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106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47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Ag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108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48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Cd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49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In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115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50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Sn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51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Sb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122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52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Te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128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53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I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54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Xe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131</w:t>
            </w:r>
          </w:p>
        </w:tc>
      </w:tr>
      <w:tr w:rsidR="00D73AFC" w:rsidRPr="0051134C" w:rsidTr="008A5D8A">
        <w:trPr>
          <w:cantSplit/>
          <w:trHeight w:hRule="exact" w:val="9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55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Cs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133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56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Ba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137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71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Lu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175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72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Hf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179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73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Ta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181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74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W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184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75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Re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186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76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Os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190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77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Ir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192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78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Pt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195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79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Au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197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80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Hg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81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Tl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204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82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Pb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207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83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Bi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209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84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Po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5113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9)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85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At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86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Rn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1134C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)</w:t>
            </w:r>
          </w:p>
        </w:tc>
      </w:tr>
      <w:tr w:rsidR="00D73AFC" w:rsidRPr="0051134C" w:rsidTr="008A5D8A">
        <w:trPr>
          <w:cantSplit/>
          <w:trHeight w:hRule="exact" w:val="9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87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Fr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223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88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Ra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226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103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Lr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1134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0)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104</w:t>
            </w:r>
          </w:p>
          <w:p w:rsidR="00D73AF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Rf</w:t>
            </w:r>
            <w:proofErr w:type="spellEnd"/>
          </w:p>
          <w:p w:rsidR="00D73AFC" w:rsidRPr="0044096F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44096F">
              <w:rPr>
                <w:sz w:val="24"/>
                <w:szCs w:val="24"/>
              </w:rPr>
              <w:t>(261)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105</w:t>
            </w:r>
          </w:p>
          <w:p w:rsidR="00D73AF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Db</w:t>
            </w:r>
            <w:proofErr w:type="spellEnd"/>
          </w:p>
          <w:p w:rsidR="00D73AFC" w:rsidRPr="0044096F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(262)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106</w:t>
            </w:r>
          </w:p>
          <w:p w:rsidR="00D73AF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Sg</w:t>
            </w:r>
            <w:proofErr w:type="spellEnd"/>
          </w:p>
          <w:p w:rsidR="00D73AFC" w:rsidRPr="0044096F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(263)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107</w:t>
            </w:r>
          </w:p>
          <w:p w:rsidR="00D73AF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Bh</w:t>
            </w:r>
            <w:proofErr w:type="spellEnd"/>
          </w:p>
          <w:p w:rsidR="00D73AFC" w:rsidRPr="0044096F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(264)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108</w:t>
            </w:r>
          </w:p>
          <w:p w:rsidR="00D73AF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proofErr w:type="spellStart"/>
            <w:r w:rsidRPr="0051134C">
              <w:rPr>
                <w:b/>
                <w:sz w:val="24"/>
                <w:szCs w:val="24"/>
              </w:rPr>
              <w:t>Hs</w:t>
            </w:r>
            <w:proofErr w:type="spellEnd"/>
          </w:p>
          <w:p w:rsidR="00D73AFC" w:rsidRPr="0044096F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(265)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51134C">
              <w:rPr>
                <w:sz w:val="24"/>
                <w:szCs w:val="24"/>
              </w:rPr>
              <w:t>109</w:t>
            </w:r>
          </w:p>
          <w:p w:rsidR="00D73AF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51134C">
              <w:rPr>
                <w:b/>
                <w:sz w:val="24"/>
                <w:szCs w:val="24"/>
              </w:rPr>
              <w:t>Mt</w:t>
            </w:r>
          </w:p>
          <w:p w:rsidR="00D73AFC" w:rsidRPr="0044096F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(266)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D73AFC" w:rsidRPr="0044096F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44096F">
              <w:rPr>
                <w:b/>
                <w:sz w:val="24"/>
                <w:szCs w:val="24"/>
              </w:rPr>
              <w:t>Ds</w:t>
            </w: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(271)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D73AFC" w:rsidRPr="0044096F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4096F">
              <w:rPr>
                <w:b/>
                <w:sz w:val="24"/>
                <w:szCs w:val="24"/>
              </w:rPr>
              <w:t>Rg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(272)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D73AFC" w:rsidRPr="0044096F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4096F">
              <w:rPr>
                <w:b/>
                <w:sz w:val="24"/>
                <w:szCs w:val="24"/>
              </w:rPr>
              <w:t>Cn</w:t>
            </w:r>
            <w:proofErr w:type="spellEnd"/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(277)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AF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D73AFC" w:rsidRPr="00125699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(289)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D73AFC" w:rsidRPr="00125699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</w:p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(289)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</w:tcBorders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D73AFC" w:rsidRPr="0051134C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D73AFC" w:rsidRPr="00C35C6D" w:rsidTr="008A5D8A">
        <w:trPr>
          <w:cantSplit/>
          <w:trHeight w:hRule="exact" w:val="454"/>
        </w:trPr>
        <w:tc>
          <w:tcPr>
            <w:tcW w:w="794" w:type="dxa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D73AFC" w:rsidRPr="00C35C6D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D73AFC" w:rsidRPr="00821585" w:rsidTr="008A5D8A">
        <w:trPr>
          <w:gridAfter w:val="2"/>
          <w:wAfter w:w="1191" w:type="dxa"/>
          <w:cantSplit/>
          <w:trHeight w:hRule="exact" w:val="900"/>
        </w:trPr>
        <w:tc>
          <w:tcPr>
            <w:tcW w:w="1985" w:type="dxa"/>
            <w:gridSpan w:val="3"/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</w:pP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</w:pPr>
            <w:r w:rsidRPr="00821585">
              <w:rPr>
                <w:sz w:val="24"/>
              </w:rPr>
              <w:t>Lanthanide Series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57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21585">
              <w:rPr>
                <w:b/>
                <w:sz w:val="24"/>
                <w:szCs w:val="24"/>
              </w:rPr>
              <w:t>La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139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58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1585">
              <w:rPr>
                <w:b/>
                <w:sz w:val="24"/>
                <w:szCs w:val="24"/>
              </w:rPr>
              <w:t>Ce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140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59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1585">
              <w:rPr>
                <w:b/>
                <w:sz w:val="24"/>
                <w:szCs w:val="24"/>
              </w:rPr>
              <w:t>Pr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141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60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1585">
              <w:rPr>
                <w:b/>
                <w:sz w:val="24"/>
                <w:szCs w:val="24"/>
              </w:rPr>
              <w:t>Nd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144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61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21585">
              <w:rPr>
                <w:b/>
                <w:sz w:val="24"/>
                <w:szCs w:val="24"/>
              </w:rPr>
              <w:t>Pm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147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62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1585">
              <w:rPr>
                <w:b/>
                <w:sz w:val="24"/>
                <w:szCs w:val="24"/>
              </w:rPr>
              <w:t>Sm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150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63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1585">
              <w:rPr>
                <w:b/>
                <w:sz w:val="24"/>
                <w:szCs w:val="24"/>
              </w:rPr>
              <w:t>Eu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152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64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1585">
              <w:rPr>
                <w:b/>
                <w:sz w:val="24"/>
                <w:szCs w:val="24"/>
              </w:rPr>
              <w:t>Gd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157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65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21585">
              <w:rPr>
                <w:b/>
                <w:sz w:val="24"/>
                <w:szCs w:val="24"/>
              </w:rPr>
              <w:t>Tb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159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66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1585">
              <w:rPr>
                <w:b/>
                <w:sz w:val="24"/>
                <w:szCs w:val="24"/>
              </w:rPr>
              <w:t>Dy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163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67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1585">
              <w:rPr>
                <w:b/>
                <w:sz w:val="24"/>
                <w:szCs w:val="24"/>
              </w:rPr>
              <w:t>Ho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165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68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1585">
              <w:rPr>
                <w:b/>
                <w:sz w:val="24"/>
                <w:szCs w:val="24"/>
              </w:rPr>
              <w:t>Er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167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69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21585">
              <w:rPr>
                <w:b/>
                <w:sz w:val="24"/>
                <w:szCs w:val="24"/>
              </w:rPr>
              <w:t>Tm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169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70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1585">
              <w:rPr>
                <w:b/>
                <w:sz w:val="24"/>
                <w:szCs w:val="24"/>
              </w:rPr>
              <w:t>Yb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821585">
              <w:rPr>
                <w:sz w:val="24"/>
                <w:szCs w:val="24"/>
              </w:rPr>
              <w:t>173</w:t>
            </w:r>
          </w:p>
        </w:tc>
      </w:tr>
      <w:tr w:rsidR="00D73AFC" w:rsidRPr="00821585" w:rsidTr="008A5D8A">
        <w:trPr>
          <w:gridAfter w:val="2"/>
          <w:wAfter w:w="1191" w:type="dxa"/>
          <w:cantSplit/>
          <w:trHeight w:hRule="exact" w:val="900"/>
        </w:trPr>
        <w:tc>
          <w:tcPr>
            <w:tcW w:w="1985" w:type="dxa"/>
            <w:gridSpan w:val="3"/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</w:pP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</w:pPr>
            <w:r w:rsidRPr="00821585">
              <w:rPr>
                <w:sz w:val="24"/>
              </w:rPr>
              <w:t>Actinide Series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821585">
              <w:rPr>
                <w:sz w:val="24"/>
              </w:rPr>
              <w:t>89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r w:rsidRPr="00821585">
              <w:rPr>
                <w:b/>
                <w:sz w:val="24"/>
              </w:rPr>
              <w:t>Ac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821585">
              <w:rPr>
                <w:sz w:val="24"/>
              </w:rPr>
              <w:t>227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821585">
              <w:rPr>
                <w:sz w:val="24"/>
              </w:rPr>
              <w:t>90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proofErr w:type="spellStart"/>
            <w:r w:rsidRPr="00821585">
              <w:rPr>
                <w:b/>
                <w:sz w:val="24"/>
              </w:rPr>
              <w:t>Th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821585">
              <w:rPr>
                <w:sz w:val="24"/>
              </w:rPr>
              <w:t>232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821585">
              <w:rPr>
                <w:sz w:val="24"/>
              </w:rPr>
              <w:t>91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r w:rsidRPr="00821585">
              <w:rPr>
                <w:b/>
                <w:sz w:val="24"/>
              </w:rPr>
              <w:t>Pa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821585">
              <w:rPr>
                <w:sz w:val="24"/>
              </w:rPr>
              <w:t>231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821585">
              <w:rPr>
                <w:sz w:val="24"/>
              </w:rPr>
              <w:t>92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r w:rsidRPr="00821585">
              <w:rPr>
                <w:b/>
                <w:sz w:val="24"/>
              </w:rPr>
              <w:t>U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821585">
              <w:rPr>
                <w:sz w:val="24"/>
              </w:rPr>
              <w:t>238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821585">
              <w:rPr>
                <w:sz w:val="24"/>
              </w:rPr>
              <w:t>93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proofErr w:type="spellStart"/>
            <w:r w:rsidRPr="00821585">
              <w:rPr>
                <w:b/>
                <w:sz w:val="24"/>
              </w:rPr>
              <w:t>Np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 w:rsidRPr="00821585">
              <w:rPr>
                <w:sz w:val="24"/>
              </w:rPr>
              <w:t>237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both"/>
              <w:rPr>
                <w:sz w:val="24"/>
              </w:rPr>
            </w:pPr>
            <w:r w:rsidRPr="00821585">
              <w:rPr>
                <w:sz w:val="24"/>
              </w:rPr>
              <w:t>94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proofErr w:type="spellStart"/>
            <w:r w:rsidRPr="00821585">
              <w:rPr>
                <w:b/>
                <w:sz w:val="24"/>
              </w:rPr>
              <w:t>Pu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21585">
              <w:rPr>
                <w:sz w:val="24"/>
              </w:rPr>
              <w:t>2</w:t>
            </w:r>
            <w:r>
              <w:rPr>
                <w:sz w:val="24"/>
              </w:rPr>
              <w:t>44)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821585">
              <w:rPr>
                <w:sz w:val="24"/>
              </w:rPr>
              <w:t>95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r w:rsidRPr="00821585">
              <w:rPr>
                <w:b/>
                <w:sz w:val="24"/>
              </w:rPr>
              <w:t>Am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21585">
              <w:rPr>
                <w:sz w:val="24"/>
              </w:rPr>
              <w:t>24</w:t>
            </w:r>
            <w:r>
              <w:rPr>
                <w:sz w:val="24"/>
              </w:rPr>
              <w:t>3)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821585">
              <w:rPr>
                <w:sz w:val="24"/>
              </w:rPr>
              <w:t>96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r w:rsidRPr="00821585">
              <w:rPr>
                <w:b/>
                <w:sz w:val="24"/>
              </w:rPr>
              <w:t>Cm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21585">
              <w:rPr>
                <w:sz w:val="24"/>
              </w:rPr>
              <w:t>247</w:t>
            </w:r>
            <w:r>
              <w:rPr>
                <w:sz w:val="24"/>
              </w:rPr>
              <w:t>)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821585">
              <w:rPr>
                <w:sz w:val="24"/>
              </w:rPr>
              <w:t>97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proofErr w:type="spellStart"/>
            <w:r w:rsidRPr="00821585">
              <w:rPr>
                <w:b/>
                <w:sz w:val="24"/>
              </w:rPr>
              <w:t>Bk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21585">
              <w:rPr>
                <w:sz w:val="24"/>
              </w:rPr>
              <w:t>24</w:t>
            </w:r>
            <w:r>
              <w:rPr>
                <w:sz w:val="24"/>
              </w:rPr>
              <w:t>7)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821585">
              <w:rPr>
                <w:sz w:val="24"/>
              </w:rPr>
              <w:t>98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proofErr w:type="spellStart"/>
            <w:r w:rsidRPr="00821585">
              <w:rPr>
                <w:b/>
                <w:sz w:val="24"/>
              </w:rPr>
              <w:t>Cf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21585">
              <w:rPr>
                <w:sz w:val="24"/>
              </w:rPr>
              <w:t>251</w:t>
            </w:r>
            <w:r>
              <w:rPr>
                <w:sz w:val="24"/>
              </w:rPr>
              <w:t>)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821585">
              <w:rPr>
                <w:sz w:val="24"/>
              </w:rPr>
              <w:t>99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proofErr w:type="spellStart"/>
            <w:r w:rsidRPr="00821585">
              <w:rPr>
                <w:b/>
                <w:sz w:val="24"/>
              </w:rPr>
              <w:t>Es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21585">
              <w:rPr>
                <w:sz w:val="24"/>
              </w:rPr>
              <w:t>25</w:t>
            </w:r>
            <w:r>
              <w:rPr>
                <w:sz w:val="24"/>
              </w:rPr>
              <w:t>2)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821585">
              <w:rPr>
                <w:sz w:val="24"/>
              </w:rPr>
              <w:t>100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proofErr w:type="spellStart"/>
            <w:r w:rsidRPr="00821585">
              <w:rPr>
                <w:b/>
                <w:sz w:val="24"/>
              </w:rPr>
              <w:t>Fm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21585">
              <w:rPr>
                <w:sz w:val="24"/>
              </w:rPr>
              <w:t>25</w:t>
            </w:r>
            <w:r>
              <w:rPr>
                <w:sz w:val="24"/>
              </w:rPr>
              <w:t>7)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821585">
              <w:rPr>
                <w:sz w:val="24"/>
              </w:rPr>
              <w:t>101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proofErr w:type="spellStart"/>
            <w:r w:rsidRPr="00821585">
              <w:rPr>
                <w:b/>
                <w:sz w:val="24"/>
              </w:rPr>
              <w:t>Md</w:t>
            </w:r>
            <w:proofErr w:type="spellEnd"/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21585">
              <w:rPr>
                <w:sz w:val="24"/>
              </w:rPr>
              <w:t>25</w:t>
            </w:r>
            <w:r>
              <w:rPr>
                <w:sz w:val="24"/>
              </w:rPr>
              <w:t>8)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rPr>
                <w:sz w:val="24"/>
              </w:rPr>
            </w:pPr>
            <w:r w:rsidRPr="00821585">
              <w:rPr>
                <w:sz w:val="24"/>
              </w:rPr>
              <w:t>102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b/>
                <w:sz w:val="24"/>
              </w:rPr>
            </w:pPr>
            <w:r w:rsidRPr="00821585">
              <w:rPr>
                <w:b/>
                <w:sz w:val="24"/>
              </w:rPr>
              <w:t>No</w:t>
            </w:r>
          </w:p>
          <w:p w:rsidR="00D73AFC" w:rsidRPr="00821585" w:rsidRDefault="00D73AFC" w:rsidP="008A5D8A">
            <w:pPr>
              <w:tabs>
                <w:tab w:val="left" w:pos="397"/>
                <w:tab w:val="left" w:pos="5103"/>
                <w:tab w:val="left" w:pos="5500"/>
                <w:tab w:val="left" w:pos="6804"/>
                <w:tab w:val="left" w:pos="7938"/>
                <w:tab w:val="right" w:pos="10376"/>
                <w:tab w:val="right" w:pos="10546"/>
              </w:tabs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21585">
              <w:rPr>
                <w:sz w:val="24"/>
              </w:rPr>
              <w:t>2</w:t>
            </w:r>
            <w:r>
              <w:rPr>
                <w:sz w:val="24"/>
              </w:rPr>
              <w:t>59)</w:t>
            </w:r>
          </w:p>
        </w:tc>
      </w:tr>
    </w:tbl>
    <w:p w:rsidR="00F9732B" w:rsidRDefault="00F9732B" w:rsidP="008619F1">
      <w:pPr>
        <w:rPr>
          <w:sz w:val="24"/>
        </w:rPr>
        <w:sectPr w:rsidR="00F9732B" w:rsidSect="00D20D8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9732B" w:rsidRPr="00D73AFC" w:rsidRDefault="00F9732B" w:rsidP="008619F1">
      <w:pPr>
        <w:rPr>
          <w:sz w:val="24"/>
        </w:rPr>
      </w:pPr>
    </w:p>
    <w:sectPr w:rsidR="00F9732B" w:rsidRPr="00D73AFC" w:rsidSect="00F9732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00444"/>
    <w:multiLevelType w:val="hybridMultilevel"/>
    <w:tmpl w:val="B2A625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F1"/>
    <w:rsid w:val="00007A09"/>
    <w:rsid w:val="000B7439"/>
    <w:rsid w:val="000F78F1"/>
    <w:rsid w:val="001421C5"/>
    <w:rsid w:val="00206183"/>
    <w:rsid w:val="002C50B1"/>
    <w:rsid w:val="003150C1"/>
    <w:rsid w:val="00373D8B"/>
    <w:rsid w:val="003B3D85"/>
    <w:rsid w:val="003D2AAD"/>
    <w:rsid w:val="004332AC"/>
    <w:rsid w:val="004D06C7"/>
    <w:rsid w:val="005C4C40"/>
    <w:rsid w:val="00607BAB"/>
    <w:rsid w:val="00651E72"/>
    <w:rsid w:val="006520DF"/>
    <w:rsid w:val="0072388B"/>
    <w:rsid w:val="00763CEB"/>
    <w:rsid w:val="007754A3"/>
    <w:rsid w:val="00782C45"/>
    <w:rsid w:val="007B1370"/>
    <w:rsid w:val="008014D9"/>
    <w:rsid w:val="00816462"/>
    <w:rsid w:val="008619F1"/>
    <w:rsid w:val="00870594"/>
    <w:rsid w:val="008729F4"/>
    <w:rsid w:val="0088235A"/>
    <w:rsid w:val="0088403A"/>
    <w:rsid w:val="008A5D8A"/>
    <w:rsid w:val="008D4D8A"/>
    <w:rsid w:val="008D5908"/>
    <w:rsid w:val="00A26E2C"/>
    <w:rsid w:val="00A64950"/>
    <w:rsid w:val="00A778D8"/>
    <w:rsid w:val="00AB58FA"/>
    <w:rsid w:val="00AD1EF1"/>
    <w:rsid w:val="00B15FC6"/>
    <w:rsid w:val="00B24901"/>
    <w:rsid w:val="00B27FB5"/>
    <w:rsid w:val="00B401EB"/>
    <w:rsid w:val="00B604FB"/>
    <w:rsid w:val="00B94ED1"/>
    <w:rsid w:val="00BE11F5"/>
    <w:rsid w:val="00CF6053"/>
    <w:rsid w:val="00D20D8C"/>
    <w:rsid w:val="00D55002"/>
    <w:rsid w:val="00D6353D"/>
    <w:rsid w:val="00D73AFC"/>
    <w:rsid w:val="00D7634E"/>
    <w:rsid w:val="00E64820"/>
    <w:rsid w:val="00EB6721"/>
    <w:rsid w:val="00EF5400"/>
    <w:rsid w:val="00F348BF"/>
    <w:rsid w:val="00F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619F1"/>
    <w:pPr>
      <w:keepNext/>
      <w:jc w:val="center"/>
      <w:outlineLvl w:val="0"/>
    </w:pPr>
    <w:rPr>
      <w:rFonts w:ascii="Arial" w:hAnsi="Arial"/>
      <w:sz w:val="29"/>
    </w:rPr>
  </w:style>
  <w:style w:type="paragraph" w:styleId="Heading2">
    <w:name w:val="heading 2"/>
    <w:basedOn w:val="Normal"/>
    <w:next w:val="Normal"/>
    <w:link w:val="Heading2Char"/>
    <w:qFormat/>
    <w:rsid w:val="008619F1"/>
    <w:pPr>
      <w:keepNext/>
      <w:tabs>
        <w:tab w:val="center" w:pos="4536"/>
        <w:tab w:val="right" w:pos="9072"/>
      </w:tabs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8619F1"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8619F1"/>
    <w:pPr>
      <w:keepNext/>
      <w:jc w:val="both"/>
      <w:outlineLvl w:val="3"/>
    </w:pPr>
    <w:rPr>
      <w:rFonts w:ascii="Arial" w:hAnsi="Arial"/>
      <w:sz w:val="29"/>
    </w:rPr>
  </w:style>
  <w:style w:type="paragraph" w:styleId="Heading6">
    <w:name w:val="heading 6"/>
    <w:basedOn w:val="Normal"/>
    <w:next w:val="Normal"/>
    <w:link w:val="Heading6Char"/>
    <w:qFormat/>
    <w:rsid w:val="008619F1"/>
    <w:pPr>
      <w:keepNext/>
      <w:outlineLvl w:val="5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9F1"/>
    <w:rPr>
      <w:rFonts w:ascii="Arial" w:eastAsia="Times New Roman" w:hAnsi="Arial" w:cs="Times New Roman"/>
      <w:sz w:val="29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619F1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619F1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8619F1"/>
    <w:rPr>
      <w:rFonts w:ascii="Arial" w:eastAsia="Times New Roman" w:hAnsi="Arial" w:cs="Times New Roman"/>
      <w:sz w:val="29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8619F1"/>
    <w:rPr>
      <w:rFonts w:ascii="Arial" w:eastAsia="Times New Roman" w:hAnsi="Arial" w:cs="Arial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8619F1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8619F1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CEAbodytext">
    <w:name w:val="NCEA bodytext"/>
    <w:rsid w:val="008619F1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AC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3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perchar">
    <w:name w:val="&lt;Super char&gt;"/>
    <w:uiPriority w:val="1"/>
    <w:qFormat/>
    <w:rsid w:val="007B1370"/>
    <w:rPr>
      <w:vertAlign w:val="superscript"/>
    </w:rPr>
  </w:style>
  <w:style w:type="character" w:customStyle="1" w:styleId="Bold">
    <w:name w:val="&lt;Bold&gt;"/>
    <w:uiPriority w:val="1"/>
    <w:qFormat/>
    <w:rsid w:val="007B1370"/>
    <w:rPr>
      <w:b/>
    </w:rPr>
  </w:style>
  <w:style w:type="character" w:customStyle="1" w:styleId="Subchar">
    <w:name w:val="&lt;Sub char&gt;"/>
    <w:uiPriority w:val="1"/>
    <w:qFormat/>
    <w:rsid w:val="007B1370"/>
    <w:rPr>
      <w:vertAlign w:val="subscript"/>
    </w:rPr>
  </w:style>
  <w:style w:type="paragraph" w:styleId="NoSpacing">
    <w:name w:val="No Spacing"/>
    <w:uiPriority w:val="1"/>
    <w:qFormat/>
    <w:rsid w:val="00F9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619F1"/>
    <w:pPr>
      <w:keepNext/>
      <w:jc w:val="center"/>
      <w:outlineLvl w:val="0"/>
    </w:pPr>
    <w:rPr>
      <w:rFonts w:ascii="Arial" w:hAnsi="Arial"/>
      <w:sz w:val="29"/>
    </w:rPr>
  </w:style>
  <w:style w:type="paragraph" w:styleId="Heading2">
    <w:name w:val="heading 2"/>
    <w:basedOn w:val="Normal"/>
    <w:next w:val="Normal"/>
    <w:link w:val="Heading2Char"/>
    <w:qFormat/>
    <w:rsid w:val="008619F1"/>
    <w:pPr>
      <w:keepNext/>
      <w:tabs>
        <w:tab w:val="center" w:pos="4536"/>
        <w:tab w:val="right" w:pos="9072"/>
      </w:tabs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8619F1"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8619F1"/>
    <w:pPr>
      <w:keepNext/>
      <w:jc w:val="both"/>
      <w:outlineLvl w:val="3"/>
    </w:pPr>
    <w:rPr>
      <w:rFonts w:ascii="Arial" w:hAnsi="Arial"/>
      <w:sz w:val="29"/>
    </w:rPr>
  </w:style>
  <w:style w:type="paragraph" w:styleId="Heading6">
    <w:name w:val="heading 6"/>
    <w:basedOn w:val="Normal"/>
    <w:next w:val="Normal"/>
    <w:link w:val="Heading6Char"/>
    <w:qFormat/>
    <w:rsid w:val="008619F1"/>
    <w:pPr>
      <w:keepNext/>
      <w:outlineLvl w:val="5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9F1"/>
    <w:rPr>
      <w:rFonts w:ascii="Arial" w:eastAsia="Times New Roman" w:hAnsi="Arial" w:cs="Times New Roman"/>
      <w:sz w:val="29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619F1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619F1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8619F1"/>
    <w:rPr>
      <w:rFonts w:ascii="Arial" w:eastAsia="Times New Roman" w:hAnsi="Arial" w:cs="Times New Roman"/>
      <w:sz w:val="29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8619F1"/>
    <w:rPr>
      <w:rFonts w:ascii="Arial" w:eastAsia="Times New Roman" w:hAnsi="Arial" w:cs="Arial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8619F1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8619F1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CEAbodytext">
    <w:name w:val="NCEA bodytext"/>
    <w:rsid w:val="008619F1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AC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3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perchar">
    <w:name w:val="&lt;Super char&gt;"/>
    <w:uiPriority w:val="1"/>
    <w:qFormat/>
    <w:rsid w:val="007B1370"/>
    <w:rPr>
      <w:vertAlign w:val="superscript"/>
    </w:rPr>
  </w:style>
  <w:style w:type="character" w:customStyle="1" w:styleId="Bold">
    <w:name w:val="&lt;Bold&gt;"/>
    <w:uiPriority w:val="1"/>
    <w:qFormat/>
    <w:rsid w:val="007B1370"/>
    <w:rPr>
      <w:b/>
    </w:rPr>
  </w:style>
  <w:style w:type="character" w:customStyle="1" w:styleId="Subchar">
    <w:name w:val="&lt;Sub char&gt;"/>
    <w:uiPriority w:val="1"/>
    <w:qFormat/>
    <w:rsid w:val="007B1370"/>
    <w:rPr>
      <w:vertAlign w:val="subscript"/>
    </w:rPr>
  </w:style>
  <w:style w:type="paragraph" w:styleId="NoSpacing">
    <w:name w:val="No Spacing"/>
    <w:uiPriority w:val="1"/>
    <w:qFormat/>
    <w:rsid w:val="00F9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Girls College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Leckie</dc:creator>
  <cp:lastModifiedBy>Administrator</cp:lastModifiedBy>
  <cp:revision>2</cp:revision>
  <cp:lastPrinted>2014-04-10T00:59:00Z</cp:lastPrinted>
  <dcterms:created xsi:type="dcterms:W3CDTF">2014-04-10T01:14:00Z</dcterms:created>
  <dcterms:modified xsi:type="dcterms:W3CDTF">2014-04-10T01:14:00Z</dcterms:modified>
</cp:coreProperties>
</file>